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2A31A">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w:t>
      </w:r>
      <w:r>
        <w:rPr>
          <w:rFonts w:hint="eastAsia" w:ascii="Arial" w:hAnsi="Arial" w:eastAsia="宋体" w:cs="Arial"/>
          <w:b/>
          <w:bCs/>
          <w:color w:val="333333"/>
          <w:spacing w:val="15"/>
          <w:kern w:val="0"/>
          <w:sz w:val="24"/>
          <w:szCs w:val="24"/>
          <w:lang w:eastAsia="zh-CN"/>
        </w:rPr>
        <w:t>询价</w:t>
      </w:r>
      <w:r>
        <w:rPr>
          <w:rFonts w:ascii="Arial" w:hAnsi="Arial" w:eastAsia="宋体" w:cs="Arial"/>
          <w:b/>
          <w:bCs/>
          <w:color w:val="333333"/>
          <w:spacing w:val="15"/>
          <w:kern w:val="0"/>
          <w:sz w:val="24"/>
          <w:szCs w:val="24"/>
        </w:rPr>
        <w:t>表</w:t>
      </w:r>
    </w:p>
    <w:p w14:paraId="15C64068">
      <w:pPr>
        <w:widowControl/>
        <w:shd w:val="clear" w:color="auto" w:fill="FFFFFF"/>
        <w:spacing w:line="360" w:lineRule="atLeast"/>
        <w:jc w:val="center"/>
        <w:rPr>
          <w:rFonts w:ascii="Arial" w:hAnsi="Arial" w:eastAsia="宋体" w:cs="Arial"/>
          <w:color w:val="333333"/>
          <w:spacing w:val="15"/>
          <w:kern w:val="0"/>
          <w:szCs w:val="21"/>
        </w:rPr>
      </w:pPr>
    </w:p>
    <w:p w14:paraId="51A2971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10"/>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14:paraId="64341C30">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620B55">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14:paraId="32EA95F4">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9E334C1">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14:paraId="3585C24A">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0F83AD8">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1693048">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29E9D86">
            <w:pPr>
              <w:widowControl/>
              <w:spacing w:line="360" w:lineRule="atLeast"/>
              <w:jc w:val="center"/>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BB5B07C">
            <w:pPr>
              <w:widowControl/>
              <w:spacing w:line="360" w:lineRule="atLeast"/>
              <w:jc w:val="center"/>
              <w:rPr>
                <w:rFonts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95465C9">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D825D79">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14:paraId="75768047">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5706F81">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w:t>
            </w:r>
          </w:p>
          <w:p w14:paraId="512F270F">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561837D">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5A826B7">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D69B72B">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r>
              <w:rPr>
                <w:rFonts w:hint="eastAsia" w:ascii="宋体" w:hAnsi="宋体" w:eastAsia="宋体" w:cs="宋体"/>
                <w:b/>
                <w:bCs/>
                <w:color w:val="333333"/>
                <w:spacing w:val="15"/>
                <w:kern w:val="0"/>
                <w:szCs w:val="21"/>
              </w:rPr>
              <w:t> </w:t>
            </w:r>
          </w:p>
        </w:tc>
      </w:tr>
      <w:tr w14:paraId="6E005A1B">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1A18FF2">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供货商</w:t>
            </w:r>
          </w:p>
          <w:p w14:paraId="52B0D6C0">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930CBF9">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E6E64F">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7E6BA9A">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p>
        </w:tc>
      </w:tr>
      <w:tr w14:paraId="628C3A94">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EE0452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14:paraId="36AFB1BB">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9C98E8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14:paraId="15F2419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14:paraId="35D564B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14:paraId="2A6A195D">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06B15EBF">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59EC87A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14:paraId="7FC83C7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58090E">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14:paraId="6457F899">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姓名：</w:t>
            </w:r>
          </w:p>
          <w:p w14:paraId="7920E1B4">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电话：</w:t>
            </w:r>
          </w:p>
          <w:p w14:paraId="2767A08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邮箱</w:t>
            </w:r>
          </w:p>
          <w:p w14:paraId="173208B8">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14:paraId="26A813F4">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14:paraId="21EE86B0">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11CBD5D4">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CCD53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厂家授权书</w:t>
            </w:r>
          </w:p>
          <w:p w14:paraId="04BD302F">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14:paraId="2F5A6DC8">
            <w:pPr>
              <w:widowControl/>
              <w:spacing w:line="360" w:lineRule="atLeast"/>
              <w:jc w:val="left"/>
              <w:rPr>
                <w:rFonts w:ascii="宋体" w:hAnsi="宋体" w:eastAsia="宋体" w:cs="Arial"/>
                <w:color w:val="333333"/>
                <w:spacing w:val="15"/>
                <w:kern w:val="0"/>
                <w:szCs w:val="21"/>
              </w:rPr>
            </w:pPr>
          </w:p>
        </w:tc>
      </w:tr>
      <w:tr w14:paraId="1C450E8F">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27E1047">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14:paraId="5A93BF2B">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14:paraId="4A016C3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14:paraId="100E7FC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B30E86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14:paraId="7E034C5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02F7C29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54C0B2D1">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36534677">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EA945B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6B090CC">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54843B4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597F20EE">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14:paraId="6EC84AC1">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14:paraId="55591AF1">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14:paraId="79AA85D0">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3.请提供专用耗材或试剂的产品注册证。</w:t>
            </w:r>
          </w:p>
        </w:tc>
      </w:tr>
      <w:tr w14:paraId="623FA8E8">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2C54E9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14:paraId="4A366A2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14:paraId="0EEC3E6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E3B4C7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14:paraId="24A8728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264C8D5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4B94A10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14:paraId="65957D9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1FEAB146">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0D33E82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14:paraId="3DB6906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5BF07BF5">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14:paraId="10320AF8">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39A613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5F0CB26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市场优惠价：      万元/台    总价:      万元</w:t>
            </w:r>
          </w:p>
          <w:p w14:paraId="2476943A">
            <w:pPr>
              <w:widowControl/>
              <w:spacing w:line="360" w:lineRule="atLeast"/>
              <w:jc w:val="left"/>
              <w:rPr>
                <w:rFonts w:ascii="Arial" w:hAnsi="Arial" w:eastAsia="宋体" w:cs="Arial"/>
                <w:color w:val="333333"/>
                <w:spacing w:val="15"/>
                <w:kern w:val="0"/>
                <w:szCs w:val="21"/>
              </w:rPr>
            </w:pPr>
          </w:p>
          <w:p w14:paraId="54E8E13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设备供货期： </w:t>
            </w:r>
          </w:p>
          <w:p w14:paraId="049B6D4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5CB40CC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14:paraId="5B5B324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14:paraId="4790A49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77BCF57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14:paraId="2D51C998">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4CEAE555">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3A60904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14:paraId="34A40697">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0842C40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143BE380">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w:t>
            </w:r>
            <w:r>
              <w:rPr>
                <w:rFonts w:hint="eastAsia" w:ascii="宋体" w:hAnsi="宋体" w:eastAsia="宋体" w:cs="Arial"/>
                <w:b/>
                <w:bCs/>
                <w:color w:val="333333"/>
                <w:spacing w:val="15"/>
                <w:kern w:val="0"/>
                <w:szCs w:val="21"/>
                <w:lang w:eastAsia="zh-CN"/>
              </w:rPr>
              <w:t>或</w:t>
            </w:r>
            <w:r>
              <w:rPr>
                <w:rFonts w:hint="eastAsia" w:ascii="宋体" w:hAnsi="宋体" w:eastAsia="宋体" w:cs="Arial"/>
                <w:b/>
                <w:bCs/>
                <w:color w:val="333333"/>
                <w:spacing w:val="15"/>
                <w:kern w:val="0"/>
                <w:szCs w:val="21"/>
              </w:rPr>
              <w:t>盖公章：</w:t>
            </w:r>
          </w:p>
          <w:p w14:paraId="2EB5CAC5">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14:paraId="42D4C51A">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2D68233C">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4FC6E459">
      <w:pPr>
        <w:widowControl/>
        <w:shd w:val="clear" w:color="auto" w:fill="FFFFFF"/>
        <w:spacing w:line="360" w:lineRule="atLeast"/>
        <w:jc w:val="left"/>
        <w:rPr>
          <w:rFonts w:ascii="Arial" w:hAnsi="Arial" w:eastAsia="宋体" w:cs="Arial"/>
          <w:color w:val="333333"/>
          <w:spacing w:val="15"/>
          <w:kern w:val="0"/>
          <w:szCs w:val="21"/>
        </w:rPr>
      </w:pPr>
    </w:p>
    <w:p w14:paraId="504FA9A7">
      <w:pPr>
        <w:widowControl/>
        <w:shd w:val="clear" w:color="auto" w:fill="FFFFFF"/>
        <w:spacing w:line="360" w:lineRule="atLeast"/>
        <w:jc w:val="left"/>
        <w:rPr>
          <w:rFonts w:ascii="Arial" w:hAnsi="Arial" w:eastAsia="宋体" w:cs="Arial"/>
          <w:color w:val="333333"/>
          <w:spacing w:val="15"/>
          <w:kern w:val="0"/>
          <w:szCs w:val="21"/>
        </w:rPr>
      </w:pPr>
    </w:p>
    <w:p w14:paraId="42342D72">
      <w:pPr>
        <w:rPr>
          <w:rFonts w:ascii="Arial" w:hAnsi="Arial" w:eastAsia="宋体" w:cs="Arial"/>
          <w:color w:val="333333"/>
          <w:spacing w:val="15"/>
          <w:kern w:val="0"/>
          <w:szCs w:val="21"/>
        </w:rPr>
      </w:pP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14:paraId="17F1F819">
      <w:pPr>
        <w:widowControl/>
        <w:shd w:val="clear" w:color="auto" w:fill="FFFFFF"/>
        <w:spacing w:line="360" w:lineRule="atLeast"/>
        <w:jc w:val="left"/>
        <w:rPr>
          <w:rFonts w:ascii="Arial" w:hAnsi="Arial" w:eastAsia="宋体" w:cs="Arial"/>
          <w:color w:val="333333"/>
          <w:spacing w:val="15"/>
          <w:kern w:val="0"/>
          <w:szCs w:val="21"/>
        </w:rPr>
      </w:pPr>
    </w:p>
    <w:p w14:paraId="3799B940">
      <w:pPr>
        <w:widowControl/>
        <w:shd w:val="clear" w:color="auto" w:fill="FFFFFF"/>
        <w:spacing w:line="360" w:lineRule="atLeast"/>
        <w:jc w:val="left"/>
        <w:rPr>
          <w:rFonts w:ascii="Arial" w:hAnsi="Arial" w:eastAsia="宋体" w:cs="Arial"/>
          <w:color w:val="333333"/>
          <w:spacing w:val="15"/>
          <w:kern w:val="0"/>
          <w:szCs w:val="21"/>
        </w:rPr>
      </w:pPr>
    </w:p>
    <w:p w14:paraId="281FF2F3">
      <w:pPr>
        <w:widowControl/>
        <w:shd w:val="clear" w:color="auto" w:fill="FFFFFF"/>
        <w:spacing w:line="360" w:lineRule="atLeast"/>
        <w:jc w:val="left"/>
        <w:rPr>
          <w:rFonts w:ascii="Arial" w:hAnsi="Arial" w:eastAsia="宋体" w:cs="Arial"/>
          <w:color w:val="333333"/>
          <w:spacing w:val="15"/>
          <w:kern w:val="0"/>
          <w:szCs w:val="21"/>
        </w:rPr>
      </w:pPr>
    </w:p>
    <w:p w14:paraId="7ABA8457">
      <w:pPr>
        <w:widowControl/>
        <w:shd w:val="clear" w:color="auto" w:fill="FFFFFF"/>
        <w:spacing w:line="360" w:lineRule="atLeast"/>
        <w:jc w:val="left"/>
        <w:rPr>
          <w:rFonts w:ascii="Arial" w:hAnsi="Arial" w:eastAsia="宋体" w:cs="Arial"/>
          <w:color w:val="333333"/>
          <w:spacing w:val="15"/>
          <w:kern w:val="0"/>
          <w:szCs w:val="21"/>
        </w:rPr>
      </w:pPr>
    </w:p>
    <w:p w14:paraId="7F3E7F0C">
      <w:pPr>
        <w:widowControl/>
        <w:shd w:val="clear" w:color="auto" w:fill="FFFFFF"/>
        <w:spacing w:line="360" w:lineRule="atLeast"/>
        <w:jc w:val="left"/>
        <w:rPr>
          <w:rFonts w:ascii="Arial" w:hAnsi="Arial" w:eastAsia="宋体" w:cs="Arial"/>
          <w:color w:val="333333"/>
          <w:spacing w:val="15"/>
          <w:kern w:val="0"/>
          <w:szCs w:val="21"/>
        </w:rPr>
      </w:pPr>
    </w:p>
    <w:p w14:paraId="7FF6F040">
      <w:pPr>
        <w:pStyle w:val="5"/>
        <w:rPr>
          <w:rFonts w:ascii="Arial" w:hAnsi="Arial" w:eastAsia="宋体" w:cs="Arial"/>
          <w:color w:val="333333"/>
          <w:spacing w:val="15"/>
          <w:kern w:val="0"/>
          <w:szCs w:val="21"/>
        </w:rPr>
      </w:pPr>
    </w:p>
    <w:p w14:paraId="0A573C9B">
      <w:pPr>
        <w:pStyle w:val="5"/>
        <w:rPr>
          <w:rFonts w:ascii="Arial" w:hAnsi="Arial" w:eastAsia="宋体" w:cs="Arial"/>
          <w:color w:val="333333"/>
          <w:spacing w:val="15"/>
          <w:kern w:val="0"/>
          <w:szCs w:val="21"/>
        </w:rPr>
      </w:pPr>
    </w:p>
    <w:p w14:paraId="28155C51">
      <w:pPr>
        <w:widowControl/>
        <w:shd w:val="clear" w:color="auto" w:fill="FFFFFF"/>
        <w:spacing w:line="360" w:lineRule="atLeast"/>
        <w:jc w:val="left"/>
        <w:rPr>
          <w:rFonts w:ascii="Arial" w:hAnsi="Arial" w:eastAsia="宋体" w:cs="Arial"/>
          <w:color w:val="333333"/>
          <w:spacing w:val="15"/>
          <w:kern w:val="0"/>
          <w:szCs w:val="21"/>
        </w:rPr>
      </w:pPr>
    </w:p>
    <w:p w14:paraId="3B8369E8">
      <w:pPr>
        <w:widowControl/>
        <w:shd w:val="clear" w:color="auto" w:fill="FFFFFF"/>
        <w:spacing w:line="360" w:lineRule="atLeast"/>
        <w:jc w:val="left"/>
        <w:rPr>
          <w:rFonts w:ascii="Arial" w:hAnsi="Arial" w:eastAsia="宋体" w:cs="Arial"/>
          <w:color w:val="333333"/>
          <w:spacing w:val="15"/>
          <w:kern w:val="0"/>
          <w:szCs w:val="21"/>
        </w:rPr>
      </w:pPr>
    </w:p>
    <w:p w14:paraId="39FB78BB">
      <w:pPr>
        <w:autoSpaceDE w:val="0"/>
        <w:autoSpaceDN w:val="0"/>
        <w:outlineLvl w:val="1"/>
        <w:rPr>
          <w:rFonts w:ascii="宋体" w:hAnsi="宋体"/>
          <w:b/>
          <w:bCs/>
          <w:color w:val="000000"/>
          <w:kern w:val="0"/>
          <w:sz w:val="28"/>
          <w:szCs w:val="28"/>
        </w:rPr>
      </w:pPr>
      <w:r>
        <w:rPr>
          <w:color w:val="000000"/>
        </w:rPr>
        <w:t xml:space="preserve"> </w:t>
      </w:r>
      <w:bookmarkStart w:id="0" w:name="_Toc202251075"/>
      <w:bookmarkEnd w:id="0"/>
      <w:bookmarkStart w:id="1" w:name="_Toc202254105"/>
      <w:bookmarkEnd w:id="1"/>
      <w:bookmarkStart w:id="2" w:name="_Toc202819878"/>
      <w:bookmarkEnd w:id="2"/>
      <w:bookmarkStart w:id="3" w:name="_Toc202820351"/>
      <w:bookmarkEnd w:id="3"/>
      <w:bookmarkStart w:id="4" w:name="_Toc202252034"/>
      <w:bookmarkEnd w:id="4"/>
      <w:bookmarkStart w:id="5" w:name="_Toc202251700"/>
      <w:bookmarkEnd w:id="5"/>
      <w:bookmarkStart w:id="6" w:name="_Toc202816996"/>
      <w:bookmarkEnd w:id="6"/>
      <w:bookmarkStart w:id="7" w:name="_Toc260050308"/>
      <w:r>
        <w:rPr>
          <w:rFonts w:hint="eastAsia" w:ascii="宋体" w:hAnsi="宋体"/>
          <w:b/>
          <w:bCs/>
          <w:color w:val="000000"/>
          <w:kern w:val="0"/>
          <w:sz w:val="28"/>
          <w:szCs w:val="28"/>
        </w:rPr>
        <w:t>一、提交的资料清单</w:t>
      </w:r>
      <w:bookmarkEnd w:id="7"/>
    </w:p>
    <w:tbl>
      <w:tblPr>
        <w:tblStyle w:val="10"/>
        <w:tblW w:w="9140" w:type="dxa"/>
        <w:jc w:val="center"/>
        <w:tblLayout w:type="fixed"/>
        <w:tblCellMar>
          <w:top w:w="0" w:type="dxa"/>
          <w:left w:w="108" w:type="dxa"/>
          <w:bottom w:w="0" w:type="dxa"/>
          <w:right w:w="108" w:type="dxa"/>
        </w:tblCellMar>
      </w:tblPr>
      <w:tblGrid>
        <w:gridCol w:w="777"/>
        <w:gridCol w:w="7082"/>
        <w:gridCol w:w="1281"/>
      </w:tblGrid>
      <w:tr w14:paraId="7FFFDA63">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99EA692">
            <w:pPr>
              <w:pStyle w:val="15"/>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vAlign w:val="center"/>
          </w:tcPr>
          <w:p w14:paraId="4E9F3AAF">
            <w:pPr>
              <w:pStyle w:val="15"/>
              <w:jc w:val="center"/>
              <w:rPr>
                <w:b/>
                <w:bCs/>
                <w:sz w:val="24"/>
                <w:szCs w:val="24"/>
              </w:rPr>
            </w:pPr>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vAlign w:val="center"/>
          </w:tcPr>
          <w:p w14:paraId="7C520250">
            <w:pPr>
              <w:spacing w:line="360" w:lineRule="auto"/>
              <w:ind w:right="-4"/>
              <w:jc w:val="center"/>
              <w:rPr>
                <w:color w:val="000000"/>
                <w:sz w:val="24"/>
              </w:rPr>
            </w:pPr>
            <w:r>
              <w:rPr>
                <w:rFonts w:hint="eastAsia"/>
                <w:b/>
                <w:bCs/>
                <w:color w:val="000000"/>
                <w:sz w:val="24"/>
              </w:rPr>
              <w:t>资料所在页码范围</w:t>
            </w:r>
          </w:p>
        </w:tc>
      </w:tr>
      <w:tr w14:paraId="09DF377F">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713511E">
            <w:pPr>
              <w:spacing w:line="360" w:lineRule="auto"/>
              <w:ind w:left="127" w:right="-4" w:hanging="127" w:hangingChars="53"/>
              <w:jc w:val="center"/>
              <w:rPr>
                <w:color w:val="000000"/>
                <w:sz w:val="24"/>
              </w:rPr>
            </w:pPr>
            <w:r>
              <w:rPr>
                <w:rFonts w:hint="eastAsia"/>
                <w:color w:val="000000"/>
                <w:sz w:val="24"/>
              </w:rPr>
              <w:t>1</w:t>
            </w:r>
          </w:p>
        </w:tc>
        <w:tc>
          <w:tcPr>
            <w:tcW w:w="7082" w:type="dxa"/>
            <w:tcBorders>
              <w:top w:val="single" w:color="auto" w:sz="4" w:space="0"/>
              <w:left w:val="nil"/>
              <w:bottom w:val="single" w:color="auto" w:sz="4" w:space="0"/>
              <w:right w:val="single" w:color="auto" w:sz="4" w:space="0"/>
            </w:tcBorders>
            <w:vAlign w:val="center"/>
          </w:tcPr>
          <w:p w14:paraId="5AE04E6D">
            <w:pPr>
              <w:spacing w:line="360" w:lineRule="auto"/>
              <w:jc w:val="left"/>
              <w:rPr>
                <w:color w:val="000000"/>
                <w:sz w:val="24"/>
              </w:rPr>
            </w:pPr>
            <w:r>
              <w:rPr>
                <w:rFonts w:hint="eastAsia"/>
                <w:color w:val="000000"/>
                <w:sz w:val="24"/>
              </w:rPr>
              <w:t>设备基本情况（标准格式见2.1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CD74471">
            <w:pPr>
              <w:spacing w:line="360" w:lineRule="auto"/>
              <w:ind w:left="-134" w:leftChars="-64" w:right="-105" w:rightChars="-50"/>
              <w:jc w:val="center"/>
              <w:rPr>
                <w:b/>
                <w:bCs/>
                <w:color w:val="000000"/>
                <w:sz w:val="24"/>
              </w:rPr>
            </w:pPr>
          </w:p>
        </w:tc>
      </w:tr>
      <w:tr w14:paraId="7FCA7662">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7A217DD">
            <w:pPr>
              <w:spacing w:line="360" w:lineRule="auto"/>
              <w:ind w:left="127" w:right="-4" w:hanging="127" w:hangingChars="53"/>
              <w:jc w:val="center"/>
              <w:rPr>
                <w:color w:val="000000"/>
                <w:sz w:val="24"/>
              </w:rPr>
            </w:pPr>
            <w:r>
              <w:rPr>
                <w:rFonts w:hint="eastAsia"/>
                <w:color w:val="000000"/>
                <w:sz w:val="24"/>
              </w:rPr>
              <w:t>2</w:t>
            </w:r>
          </w:p>
        </w:tc>
        <w:tc>
          <w:tcPr>
            <w:tcW w:w="7082" w:type="dxa"/>
            <w:tcBorders>
              <w:top w:val="single" w:color="auto" w:sz="4" w:space="0"/>
              <w:left w:val="nil"/>
              <w:bottom w:val="single" w:color="auto" w:sz="4" w:space="0"/>
              <w:right w:val="single" w:color="auto" w:sz="4" w:space="0"/>
            </w:tcBorders>
            <w:vAlign w:val="center"/>
          </w:tcPr>
          <w:p w14:paraId="3ECDAB1D">
            <w:pPr>
              <w:spacing w:line="360" w:lineRule="auto"/>
              <w:jc w:val="left"/>
              <w:rPr>
                <w:rFonts w:hint="eastAsia" w:ascii="宋体" w:hAnsi="宋体" w:eastAsiaTheme="minorEastAsia"/>
                <w:color w:val="000000"/>
                <w:kern w:val="0"/>
                <w:sz w:val="24"/>
                <w:lang w:eastAsia="zh-CN"/>
              </w:rPr>
            </w:pPr>
            <w:r>
              <w:rPr>
                <w:rFonts w:hint="eastAsia"/>
                <w:color w:val="000000"/>
                <w:sz w:val="24"/>
              </w:rPr>
              <w:t>医疗器械产品注册证（含注册登记表及附页）或备案凭证或非医疗器械说明</w:t>
            </w:r>
            <w:r>
              <w:rPr>
                <w:rFonts w:hint="eastAsia"/>
                <w:color w:val="000000"/>
                <w:sz w:val="24"/>
                <w:lang w:eastAsia="zh-CN"/>
                <w14:textFill>
                  <w14:gradFill>
                    <w14:gsLst>
                      <w14:gs w14:pos="0">
                        <w14:srgbClr w14:val="D9717D"/>
                      </w14:gs>
                      <w14:gs w14:pos="100000">
                        <w14:srgbClr w14:val="E32E37"/>
                      </w14:gs>
                    </w14:gsLst>
                    <w14:lin w14:ang="5400000" w14:scaled="1"/>
                  </w14:gradFill>
                </w14:textFill>
              </w:rPr>
              <w:t>（该项目不适用）</w:t>
            </w:r>
          </w:p>
        </w:tc>
        <w:tc>
          <w:tcPr>
            <w:tcW w:w="1281" w:type="dxa"/>
            <w:tcBorders>
              <w:top w:val="single" w:color="auto" w:sz="4" w:space="0"/>
              <w:left w:val="nil"/>
              <w:bottom w:val="single" w:color="auto" w:sz="4" w:space="0"/>
              <w:right w:val="single" w:color="auto" w:sz="4" w:space="0"/>
            </w:tcBorders>
            <w:vAlign w:val="center"/>
          </w:tcPr>
          <w:p w14:paraId="61476D3B">
            <w:pPr>
              <w:spacing w:line="360" w:lineRule="auto"/>
              <w:ind w:left="-134" w:leftChars="-64" w:right="-105" w:rightChars="-50"/>
              <w:jc w:val="center"/>
              <w:rPr>
                <w:b/>
                <w:bCs/>
                <w:color w:val="000000"/>
                <w:sz w:val="24"/>
              </w:rPr>
            </w:pPr>
          </w:p>
        </w:tc>
      </w:tr>
      <w:tr w14:paraId="0AD19F66">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AC1B2C0">
            <w:pPr>
              <w:spacing w:line="360" w:lineRule="auto"/>
              <w:ind w:left="127" w:right="-4" w:hanging="127" w:hangingChars="53"/>
              <w:jc w:val="center"/>
              <w:rPr>
                <w:rFonts w:eastAsia="宋体"/>
                <w:color w:val="000000"/>
                <w:sz w:val="24"/>
              </w:rPr>
            </w:pPr>
            <w:r>
              <w:rPr>
                <w:rFonts w:hint="eastAsia" w:eastAsia="宋体"/>
                <w:color w:val="000000"/>
                <w:sz w:val="24"/>
              </w:rPr>
              <w:t>3</w:t>
            </w:r>
          </w:p>
        </w:tc>
        <w:tc>
          <w:tcPr>
            <w:tcW w:w="7082" w:type="dxa"/>
            <w:tcBorders>
              <w:top w:val="single" w:color="auto" w:sz="4" w:space="0"/>
              <w:left w:val="nil"/>
              <w:bottom w:val="single" w:color="auto" w:sz="4" w:space="0"/>
              <w:right w:val="single" w:color="auto" w:sz="4" w:space="0"/>
            </w:tcBorders>
            <w:vAlign w:val="center"/>
          </w:tcPr>
          <w:p w14:paraId="068660C9">
            <w:pPr>
              <w:spacing w:line="360" w:lineRule="auto"/>
              <w:jc w:val="left"/>
              <w:rPr>
                <w:rFonts w:eastAsia="宋体"/>
                <w:color w:val="000000"/>
                <w:sz w:val="24"/>
              </w:rPr>
            </w:pPr>
            <w:r>
              <w:rPr>
                <w:rFonts w:hint="eastAsia" w:ascii="宋体" w:hAnsi="宋体"/>
                <w:color w:val="000000"/>
                <w:kern w:val="0"/>
                <w:sz w:val="24"/>
              </w:rPr>
              <w:t>设备生产商营业执照及医疗器械生产（或经营）许可证或备案凭证</w:t>
            </w:r>
            <w:r>
              <w:rPr>
                <w:rFonts w:hint="eastAsia"/>
                <w:color w:val="000000"/>
                <w:sz w:val="24"/>
                <w:lang w:eastAsia="zh-CN"/>
                <w14:textFill>
                  <w14:gradFill>
                    <w14:gsLst>
                      <w14:gs w14:pos="0">
                        <w14:srgbClr w14:val="D9717D"/>
                      </w14:gs>
                      <w14:gs w14:pos="100000">
                        <w14:srgbClr w14:val="E32E37"/>
                      </w14:gs>
                    </w14:gsLst>
                    <w14:lin w14:ang="5400000" w14:scaled="1"/>
                  </w14:gradFill>
                </w14:textFill>
              </w:rPr>
              <w:t>（该项目不适用）</w:t>
            </w:r>
            <w:bookmarkStart w:id="8" w:name="_GoBack"/>
            <w:bookmarkEnd w:id="8"/>
          </w:p>
        </w:tc>
        <w:tc>
          <w:tcPr>
            <w:tcW w:w="1281" w:type="dxa"/>
            <w:tcBorders>
              <w:top w:val="single" w:color="auto" w:sz="4" w:space="0"/>
              <w:left w:val="nil"/>
              <w:bottom w:val="single" w:color="auto" w:sz="4" w:space="0"/>
              <w:right w:val="single" w:color="auto" w:sz="4" w:space="0"/>
            </w:tcBorders>
            <w:vAlign w:val="center"/>
          </w:tcPr>
          <w:p w14:paraId="4440F779">
            <w:pPr>
              <w:spacing w:line="360" w:lineRule="auto"/>
              <w:ind w:left="-134" w:leftChars="-64" w:right="-105" w:rightChars="-50"/>
              <w:jc w:val="center"/>
              <w:rPr>
                <w:b/>
                <w:bCs/>
                <w:color w:val="000000"/>
                <w:sz w:val="24"/>
              </w:rPr>
            </w:pPr>
          </w:p>
        </w:tc>
      </w:tr>
      <w:tr w14:paraId="4AD528D3">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141C962">
            <w:pPr>
              <w:spacing w:line="360" w:lineRule="auto"/>
              <w:ind w:left="127" w:right="-4" w:hanging="127" w:hangingChars="53"/>
              <w:jc w:val="center"/>
              <w:rPr>
                <w:rFonts w:eastAsia="宋体"/>
                <w:color w:val="000000"/>
                <w:sz w:val="24"/>
              </w:rPr>
            </w:pPr>
            <w:r>
              <w:rPr>
                <w:rFonts w:hint="eastAsia" w:eastAsia="宋体"/>
                <w:color w:val="000000"/>
                <w:sz w:val="24"/>
              </w:rPr>
              <w:t>4</w:t>
            </w:r>
          </w:p>
        </w:tc>
        <w:tc>
          <w:tcPr>
            <w:tcW w:w="7082" w:type="dxa"/>
            <w:tcBorders>
              <w:top w:val="single" w:color="auto" w:sz="4" w:space="0"/>
              <w:left w:val="nil"/>
              <w:bottom w:val="single" w:color="auto" w:sz="4" w:space="0"/>
              <w:right w:val="single" w:color="auto" w:sz="4" w:space="0"/>
            </w:tcBorders>
            <w:vAlign w:val="center"/>
          </w:tcPr>
          <w:p w14:paraId="2C24BF0B">
            <w:pPr>
              <w:spacing w:line="360" w:lineRule="auto"/>
              <w:jc w:val="left"/>
              <w:rPr>
                <w:rFonts w:ascii="宋体" w:hAnsi="宋体"/>
                <w:color w:val="000000"/>
                <w:kern w:val="0"/>
                <w:sz w:val="24"/>
              </w:rPr>
            </w:pPr>
            <w:r>
              <w:rPr>
                <w:rFonts w:hint="eastAsia" w:ascii="宋体" w:hAnsi="宋体"/>
                <w:color w:val="000000"/>
                <w:kern w:val="0"/>
                <w:sz w:val="24"/>
              </w:rPr>
              <w:t>产品授权书（格式自拟）</w:t>
            </w:r>
          </w:p>
        </w:tc>
        <w:tc>
          <w:tcPr>
            <w:tcW w:w="1281" w:type="dxa"/>
            <w:tcBorders>
              <w:top w:val="single" w:color="auto" w:sz="4" w:space="0"/>
              <w:left w:val="nil"/>
              <w:bottom w:val="single" w:color="auto" w:sz="4" w:space="0"/>
              <w:right w:val="single" w:color="auto" w:sz="4" w:space="0"/>
            </w:tcBorders>
            <w:vAlign w:val="center"/>
          </w:tcPr>
          <w:p w14:paraId="04562796">
            <w:pPr>
              <w:spacing w:line="360" w:lineRule="auto"/>
              <w:ind w:left="-134" w:leftChars="-64" w:right="-105" w:rightChars="-50"/>
              <w:jc w:val="center"/>
              <w:rPr>
                <w:b/>
                <w:bCs/>
                <w:color w:val="000000"/>
                <w:sz w:val="24"/>
              </w:rPr>
            </w:pPr>
          </w:p>
        </w:tc>
      </w:tr>
      <w:tr w14:paraId="1109FBBF">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336F0F3">
            <w:pPr>
              <w:spacing w:line="360" w:lineRule="auto"/>
              <w:ind w:left="127" w:right="-4" w:hanging="127" w:hangingChars="53"/>
              <w:jc w:val="center"/>
              <w:rPr>
                <w:rFonts w:eastAsia="宋体"/>
                <w:color w:val="000000"/>
                <w:sz w:val="24"/>
              </w:rPr>
            </w:pPr>
            <w:r>
              <w:rPr>
                <w:rFonts w:hint="eastAsia" w:eastAsia="宋体"/>
                <w:color w:val="000000"/>
                <w:sz w:val="24"/>
              </w:rPr>
              <w:t>5</w:t>
            </w:r>
          </w:p>
        </w:tc>
        <w:tc>
          <w:tcPr>
            <w:tcW w:w="7082" w:type="dxa"/>
            <w:tcBorders>
              <w:top w:val="single" w:color="auto" w:sz="4" w:space="0"/>
              <w:left w:val="nil"/>
              <w:bottom w:val="single" w:color="auto" w:sz="4" w:space="0"/>
              <w:right w:val="single" w:color="auto" w:sz="4" w:space="0"/>
            </w:tcBorders>
            <w:vAlign w:val="center"/>
          </w:tcPr>
          <w:p w14:paraId="4EF3DAEE">
            <w:pPr>
              <w:spacing w:line="360" w:lineRule="auto"/>
              <w:jc w:val="left"/>
              <w:rPr>
                <w:color w:val="000000"/>
                <w:sz w:val="24"/>
              </w:rPr>
            </w:pPr>
            <w:r>
              <w:rPr>
                <w:rFonts w:hint="eastAsia"/>
                <w:color w:val="000000"/>
                <w:sz w:val="24"/>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vAlign w:val="center"/>
          </w:tcPr>
          <w:p w14:paraId="46B836EC">
            <w:pPr>
              <w:spacing w:line="360" w:lineRule="auto"/>
              <w:ind w:left="-134" w:leftChars="-64" w:right="-105" w:rightChars="-50"/>
              <w:jc w:val="center"/>
              <w:rPr>
                <w:b/>
                <w:bCs/>
                <w:color w:val="000000"/>
                <w:sz w:val="24"/>
              </w:rPr>
            </w:pPr>
          </w:p>
        </w:tc>
      </w:tr>
      <w:tr w14:paraId="07D3E4F2">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85CD691">
            <w:pPr>
              <w:spacing w:line="360" w:lineRule="auto"/>
              <w:ind w:left="127" w:right="-4" w:hanging="127" w:hangingChars="53"/>
              <w:jc w:val="center"/>
              <w:rPr>
                <w:rFonts w:eastAsia="宋体"/>
                <w:color w:val="000000"/>
                <w:sz w:val="24"/>
              </w:rPr>
            </w:pPr>
            <w:r>
              <w:rPr>
                <w:rFonts w:hint="eastAsia" w:eastAsia="宋体"/>
                <w:color w:val="000000"/>
                <w:sz w:val="24"/>
              </w:rPr>
              <w:t>6</w:t>
            </w:r>
          </w:p>
        </w:tc>
        <w:tc>
          <w:tcPr>
            <w:tcW w:w="7082" w:type="dxa"/>
            <w:tcBorders>
              <w:top w:val="single" w:color="auto" w:sz="4" w:space="0"/>
              <w:left w:val="nil"/>
              <w:bottom w:val="single" w:color="auto" w:sz="4" w:space="0"/>
              <w:right w:val="single" w:color="auto" w:sz="4" w:space="0"/>
            </w:tcBorders>
            <w:vAlign w:val="center"/>
          </w:tcPr>
          <w:p w14:paraId="13333C25">
            <w:pPr>
              <w:spacing w:line="360" w:lineRule="auto"/>
              <w:jc w:val="left"/>
              <w:rPr>
                <w:color w:val="000000"/>
                <w:sz w:val="24"/>
              </w:rPr>
            </w:pPr>
            <w:r>
              <w:rPr>
                <w:rFonts w:hint="eastAsia"/>
                <w:color w:val="000000"/>
                <w:sz w:val="24"/>
              </w:rPr>
              <w:t>法定代表人证明书及法定代表人授权书（标准格式见2.2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342BF0A9">
            <w:pPr>
              <w:spacing w:line="360" w:lineRule="auto"/>
              <w:ind w:left="-134" w:leftChars="-64" w:right="-105" w:rightChars="-50"/>
              <w:jc w:val="center"/>
              <w:rPr>
                <w:b/>
                <w:bCs/>
                <w:color w:val="000000"/>
                <w:sz w:val="24"/>
              </w:rPr>
            </w:pPr>
          </w:p>
        </w:tc>
      </w:tr>
      <w:tr w14:paraId="50C31D48">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09E3BAF">
            <w:pPr>
              <w:spacing w:line="360" w:lineRule="auto"/>
              <w:jc w:val="center"/>
              <w:rPr>
                <w:rFonts w:eastAsia="宋体"/>
                <w:color w:val="000000"/>
                <w:sz w:val="24"/>
              </w:rPr>
            </w:pPr>
            <w:r>
              <w:rPr>
                <w:rFonts w:hint="eastAsia" w:eastAsia="宋体"/>
                <w:color w:val="000000"/>
                <w:sz w:val="24"/>
              </w:rPr>
              <w:t>7</w:t>
            </w:r>
          </w:p>
        </w:tc>
        <w:tc>
          <w:tcPr>
            <w:tcW w:w="7082" w:type="dxa"/>
            <w:tcBorders>
              <w:top w:val="single" w:color="auto" w:sz="4" w:space="0"/>
              <w:left w:val="nil"/>
              <w:bottom w:val="single" w:color="auto" w:sz="4" w:space="0"/>
              <w:right w:val="single" w:color="auto" w:sz="4" w:space="0"/>
            </w:tcBorders>
            <w:vAlign w:val="center"/>
          </w:tcPr>
          <w:p w14:paraId="5C39568B">
            <w:pPr>
              <w:spacing w:line="360" w:lineRule="auto"/>
              <w:jc w:val="left"/>
              <w:rPr>
                <w:color w:val="000000"/>
                <w:sz w:val="24"/>
              </w:rPr>
            </w:pPr>
            <w:r>
              <w:rPr>
                <w:rFonts w:hint="eastAsia"/>
                <w:color w:val="000000"/>
                <w:sz w:val="24"/>
              </w:rPr>
              <w:t>三级医院产品用户名单（同品牌同型号）（标准格式见2.3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63FD32A0">
            <w:pPr>
              <w:spacing w:line="360" w:lineRule="auto"/>
              <w:jc w:val="left"/>
              <w:rPr>
                <w:b/>
                <w:bCs/>
                <w:color w:val="000000"/>
                <w:sz w:val="24"/>
              </w:rPr>
            </w:pPr>
          </w:p>
        </w:tc>
      </w:tr>
      <w:tr w14:paraId="41F09F6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D9E82B7">
            <w:pPr>
              <w:spacing w:line="360" w:lineRule="auto"/>
              <w:jc w:val="center"/>
              <w:rPr>
                <w:rFonts w:eastAsia="宋体"/>
                <w:color w:val="000000"/>
                <w:sz w:val="24"/>
              </w:rPr>
            </w:pPr>
            <w:r>
              <w:rPr>
                <w:rFonts w:hint="eastAsia" w:eastAsia="宋体"/>
                <w:color w:val="000000"/>
                <w:sz w:val="24"/>
              </w:rPr>
              <w:t>8</w:t>
            </w:r>
          </w:p>
        </w:tc>
        <w:tc>
          <w:tcPr>
            <w:tcW w:w="7082" w:type="dxa"/>
            <w:tcBorders>
              <w:top w:val="single" w:color="auto" w:sz="4" w:space="0"/>
              <w:left w:val="nil"/>
              <w:bottom w:val="single" w:color="auto" w:sz="4" w:space="0"/>
              <w:right w:val="single" w:color="auto" w:sz="4" w:space="0"/>
            </w:tcBorders>
            <w:vAlign w:val="center"/>
          </w:tcPr>
          <w:p w14:paraId="6EA02149">
            <w:pPr>
              <w:spacing w:line="360" w:lineRule="auto"/>
              <w:jc w:val="left"/>
              <w:rPr>
                <w:color w:val="000000"/>
                <w:sz w:val="24"/>
              </w:rPr>
            </w:pPr>
            <w:r>
              <w:rPr>
                <w:rFonts w:hint="eastAsia"/>
                <w:color w:val="000000"/>
                <w:sz w:val="24"/>
              </w:rPr>
              <w:t>市场同档次产品技术对比表（标准格式见2.4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696639B">
            <w:pPr>
              <w:spacing w:line="360" w:lineRule="auto"/>
              <w:jc w:val="left"/>
              <w:rPr>
                <w:b/>
                <w:bCs/>
                <w:color w:val="000000"/>
                <w:sz w:val="24"/>
              </w:rPr>
            </w:pPr>
          </w:p>
        </w:tc>
      </w:tr>
      <w:tr w14:paraId="3E2E6A6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3C6941D">
            <w:pPr>
              <w:spacing w:line="360" w:lineRule="auto"/>
              <w:jc w:val="center"/>
              <w:rPr>
                <w:rFonts w:eastAsia="宋体"/>
                <w:color w:val="000000"/>
                <w:sz w:val="24"/>
              </w:rPr>
            </w:pPr>
            <w:r>
              <w:rPr>
                <w:rFonts w:hint="eastAsia" w:eastAsia="宋体"/>
                <w:color w:val="000000"/>
                <w:sz w:val="24"/>
              </w:rPr>
              <w:t>9</w:t>
            </w:r>
          </w:p>
        </w:tc>
        <w:tc>
          <w:tcPr>
            <w:tcW w:w="7082" w:type="dxa"/>
            <w:tcBorders>
              <w:top w:val="single" w:color="auto" w:sz="4" w:space="0"/>
              <w:left w:val="nil"/>
              <w:bottom w:val="single" w:color="auto" w:sz="4" w:space="0"/>
              <w:right w:val="single" w:color="auto" w:sz="4" w:space="0"/>
            </w:tcBorders>
            <w:vAlign w:val="center"/>
          </w:tcPr>
          <w:p w14:paraId="375000CA">
            <w:pPr>
              <w:spacing w:line="360" w:lineRule="auto"/>
              <w:jc w:val="left"/>
              <w:rPr>
                <w:color w:val="000000"/>
                <w:sz w:val="24"/>
              </w:rPr>
            </w:pPr>
            <w:r>
              <w:rPr>
                <w:rFonts w:hint="eastAsia"/>
                <w:color w:val="000000"/>
                <w:sz w:val="24"/>
              </w:rPr>
              <w:t>产品配置清单（选配件）（标准格式见2.5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0E1848D">
            <w:pPr>
              <w:spacing w:line="360" w:lineRule="auto"/>
              <w:jc w:val="left"/>
              <w:rPr>
                <w:b/>
                <w:bCs/>
                <w:color w:val="000000"/>
                <w:sz w:val="24"/>
              </w:rPr>
            </w:pPr>
          </w:p>
        </w:tc>
      </w:tr>
      <w:tr w14:paraId="18513CD1">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68C27DF">
            <w:pPr>
              <w:spacing w:line="360" w:lineRule="auto"/>
              <w:jc w:val="center"/>
              <w:rPr>
                <w:color w:val="000000"/>
                <w:sz w:val="24"/>
              </w:rPr>
            </w:pPr>
            <w:r>
              <w:rPr>
                <w:rFonts w:hint="eastAsia"/>
                <w:color w:val="000000"/>
                <w:sz w:val="24"/>
              </w:rPr>
              <w:t>10</w:t>
            </w:r>
          </w:p>
        </w:tc>
        <w:tc>
          <w:tcPr>
            <w:tcW w:w="7082" w:type="dxa"/>
            <w:tcBorders>
              <w:top w:val="single" w:color="auto" w:sz="4" w:space="0"/>
              <w:left w:val="nil"/>
              <w:bottom w:val="single" w:color="auto" w:sz="4" w:space="0"/>
              <w:right w:val="single" w:color="auto" w:sz="4" w:space="0"/>
            </w:tcBorders>
            <w:vAlign w:val="center"/>
          </w:tcPr>
          <w:p w14:paraId="08BFC66B">
            <w:pPr>
              <w:spacing w:line="360" w:lineRule="auto"/>
              <w:jc w:val="left"/>
              <w:rPr>
                <w:color w:val="000000"/>
                <w:sz w:val="24"/>
              </w:rPr>
            </w:pPr>
            <w:r>
              <w:rPr>
                <w:rFonts w:hint="eastAsia"/>
                <w:color w:val="000000"/>
                <w:sz w:val="24"/>
              </w:rPr>
              <w:t>设备涉及的主要配套耗材信息（标准格式见2.6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7FDCE745">
            <w:pPr>
              <w:spacing w:line="360" w:lineRule="auto"/>
              <w:jc w:val="left"/>
              <w:rPr>
                <w:b/>
                <w:bCs/>
                <w:color w:val="000000"/>
                <w:sz w:val="24"/>
              </w:rPr>
            </w:pPr>
          </w:p>
        </w:tc>
      </w:tr>
      <w:tr w14:paraId="5D0FDACD">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6BED6AF">
            <w:pPr>
              <w:spacing w:line="360" w:lineRule="auto"/>
              <w:jc w:val="center"/>
              <w:rPr>
                <w:rFonts w:ascii="宋体" w:hAnsi="宋体"/>
                <w:color w:val="000000"/>
                <w:sz w:val="24"/>
              </w:rPr>
            </w:pPr>
            <w:r>
              <w:rPr>
                <w:rFonts w:hint="eastAsia" w:ascii="宋体" w:hAnsi="宋体"/>
                <w:color w:val="000000"/>
                <w:sz w:val="24"/>
              </w:rPr>
              <w:t>11</w:t>
            </w:r>
          </w:p>
        </w:tc>
        <w:tc>
          <w:tcPr>
            <w:tcW w:w="7082" w:type="dxa"/>
            <w:tcBorders>
              <w:top w:val="single" w:color="auto" w:sz="4" w:space="0"/>
              <w:left w:val="nil"/>
              <w:bottom w:val="single" w:color="auto" w:sz="4" w:space="0"/>
              <w:right w:val="single" w:color="auto" w:sz="4" w:space="0"/>
            </w:tcBorders>
            <w:vAlign w:val="center"/>
          </w:tcPr>
          <w:p w14:paraId="4D0AFEAE">
            <w:pPr>
              <w:spacing w:line="360" w:lineRule="auto"/>
              <w:jc w:val="left"/>
              <w:rPr>
                <w:color w:val="000000"/>
                <w:sz w:val="24"/>
              </w:rPr>
            </w:pPr>
            <w:r>
              <w:rPr>
                <w:rFonts w:hint="eastAsia"/>
                <w:color w:val="000000"/>
                <w:sz w:val="24"/>
              </w:rPr>
              <w:t>常用维修配件及易损件清单及价格（标准格式见2.7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5A949D2C">
            <w:pPr>
              <w:spacing w:line="360" w:lineRule="auto"/>
              <w:jc w:val="left"/>
              <w:rPr>
                <w:rFonts w:ascii="宋体" w:hAnsi="宋体"/>
                <w:color w:val="000000"/>
                <w:kern w:val="0"/>
                <w:sz w:val="24"/>
              </w:rPr>
            </w:pPr>
          </w:p>
        </w:tc>
      </w:tr>
      <w:tr w14:paraId="55B971D6">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06BCAF2">
            <w:pPr>
              <w:spacing w:line="360" w:lineRule="auto"/>
              <w:jc w:val="center"/>
              <w:rPr>
                <w:rFonts w:ascii="宋体" w:hAnsi="宋体"/>
                <w:color w:val="000000"/>
                <w:sz w:val="24"/>
              </w:rPr>
            </w:pPr>
            <w:r>
              <w:rPr>
                <w:rFonts w:hint="eastAsia" w:ascii="宋体" w:hAnsi="宋体"/>
                <w:color w:val="000000"/>
                <w:sz w:val="24"/>
              </w:rPr>
              <w:t>12</w:t>
            </w:r>
          </w:p>
        </w:tc>
        <w:tc>
          <w:tcPr>
            <w:tcW w:w="7082" w:type="dxa"/>
            <w:tcBorders>
              <w:top w:val="single" w:color="auto" w:sz="4" w:space="0"/>
              <w:left w:val="nil"/>
              <w:bottom w:val="single" w:color="auto" w:sz="4" w:space="0"/>
              <w:right w:val="single" w:color="auto" w:sz="4" w:space="0"/>
            </w:tcBorders>
            <w:vAlign w:val="center"/>
          </w:tcPr>
          <w:p w14:paraId="1255ACA8">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color="auto" w:sz="4" w:space="0"/>
              <w:left w:val="nil"/>
              <w:bottom w:val="single" w:color="auto" w:sz="4" w:space="0"/>
              <w:right w:val="single" w:color="auto" w:sz="4" w:space="0"/>
            </w:tcBorders>
            <w:vAlign w:val="center"/>
          </w:tcPr>
          <w:p w14:paraId="3EF39A87">
            <w:pPr>
              <w:spacing w:line="360" w:lineRule="auto"/>
              <w:jc w:val="left"/>
              <w:rPr>
                <w:rFonts w:ascii="宋体" w:hAnsi="宋体"/>
                <w:color w:val="000000"/>
                <w:kern w:val="0"/>
                <w:sz w:val="24"/>
              </w:rPr>
            </w:pPr>
          </w:p>
        </w:tc>
      </w:tr>
      <w:tr w14:paraId="482EFB60">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7E5C95D">
            <w:pPr>
              <w:spacing w:line="360" w:lineRule="auto"/>
              <w:jc w:val="center"/>
              <w:rPr>
                <w:rFonts w:ascii="宋体" w:hAnsi="宋体"/>
                <w:color w:val="000000"/>
                <w:sz w:val="24"/>
              </w:rPr>
            </w:pPr>
            <w:r>
              <w:rPr>
                <w:rFonts w:hint="eastAsia" w:ascii="宋体" w:hAnsi="宋体"/>
                <w:color w:val="000000"/>
                <w:sz w:val="24"/>
              </w:rPr>
              <w:t>13</w:t>
            </w:r>
          </w:p>
        </w:tc>
        <w:tc>
          <w:tcPr>
            <w:tcW w:w="7082" w:type="dxa"/>
            <w:tcBorders>
              <w:top w:val="single" w:color="auto" w:sz="4" w:space="0"/>
              <w:left w:val="nil"/>
              <w:bottom w:val="single" w:color="auto" w:sz="4" w:space="0"/>
              <w:right w:val="single" w:color="auto" w:sz="4" w:space="0"/>
            </w:tcBorders>
            <w:vAlign w:val="center"/>
          </w:tcPr>
          <w:p w14:paraId="3669F11E">
            <w:pPr>
              <w:spacing w:line="360" w:lineRule="auto"/>
              <w:jc w:val="left"/>
              <w:rPr>
                <w:color w:val="000000"/>
                <w:sz w:val="24"/>
              </w:rPr>
            </w:pPr>
            <w:r>
              <w:rPr>
                <w:rFonts w:hint="eastAsia"/>
                <w:color w:val="000000"/>
                <w:sz w:val="24"/>
              </w:rPr>
              <w:t>关于资格的声明函（标准格式见2.8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4E3BF180">
            <w:pPr>
              <w:spacing w:line="360" w:lineRule="auto"/>
              <w:jc w:val="left"/>
              <w:rPr>
                <w:rFonts w:ascii="宋体" w:hAnsi="宋体"/>
                <w:color w:val="000000"/>
                <w:kern w:val="0"/>
                <w:sz w:val="24"/>
              </w:rPr>
            </w:pPr>
          </w:p>
        </w:tc>
      </w:tr>
      <w:tr w14:paraId="50783C8A">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AD56288">
            <w:pPr>
              <w:spacing w:line="360" w:lineRule="auto"/>
              <w:jc w:val="center"/>
              <w:rPr>
                <w:rFonts w:ascii="宋体" w:hAnsi="宋体"/>
                <w:color w:val="000000"/>
                <w:sz w:val="24"/>
              </w:rPr>
            </w:pPr>
            <w:r>
              <w:rPr>
                <w:rFonts w:hint="eastAsia" w:ascii="宋体" w:hAnsi="宋体"/>
                <w:color w:val="000000"/>
                <w:sz w:val="24"/>
              </w:rPr>
              <w:t>14</w:t>
            </w:r>
          </w:p>
        </w:tc>
        <w:tc>
          <w:tcPr>
            <w:tcW w:w="7082" w:type="dxa"/>
            <w:tcBorders>
              <w:top w:val="single" w:color="auto" w:sz="4" w:space="0"/>
              <w:left w:val="nil"/>
              <w:bottom w:val="single" w:color="auto" w:sz="4" w:space="0"/>
              <w:right w:val="single" w:color="auto" w:sz="4" w:space="0"/>
            </w:tcBorders>
            <w:vAlign w:val="center"/>
          </w:tcPr>
          <w:p w14:paraId="036EAF4A">
            <w:pPr>
              <w:spacing w:line="360" w:lineRule="auto"/>
              <w:jc w:val="left"/>
              <w:rPr>
                <w:color w:val="000000"/>
                <w:sz w:val="24"/>
              </w:rPr>
            </w:pPr>
            <w:r>
              <w:rPr>
                <w:rFonts w:hint="eastAsia"/>
                <w:color w:val="000000"/>
                <w:sz w:val="24"/>
              </w:rPr>
              <w:t>信用记录自查承诺函（标准格式见2.9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0B1219D">
            <w:pPr>
              <w:spacing w:line="360" w:lineRule="auto"/>
              <w:jc w:val="left"/>
              <w:rPr>
                <w:rFonts w:ascii="宋体" w:hAnsi="宋体"/>
                <w:color w:val="000000"/>
                <w:kern w:val="0"/>
                <w:sz w:val="24"/>
              </w:rPr>
            </w:pPr>
          </w:p>
        </w:tc>
      </w:tr>
      <w:tr w14:paraId="6C1D52FF">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37A17C4">
            <w:pPr>
              <w:spacing w:line="360" w:lineRule="auto"/>
              <w:jc w:val="center"/>
              <w:rPr>
                <w:rFonts w:ascii="宋体" w:hAnsi="宋体"/>
                <w:color w:val="000000"/>
                <w:sz w:val="24"/>
              </w:rPr>
            </w:pPr>
            <w:r>
              <w:rPr>
                <w:rFonts w:hint="eastAsia" w:ascii="宋体" w:hAnsi="宋体"/>
                <w:color w:val="000000"/>
                <w:sz w:val="24"/>
              </w:rPr>
              <w:t>15</w:t>
            </w:r>
          </w:p>
        </w:tc>
        <w:tc>
          <w:tcPr>
            <w:tcW w:w="7082" w:type="dxa"/>
            <w:tcBorders>
              <w:top w:val="single" w:color="auto" w:sz="4" w:space="0"/>
              <w:left w:val="nil"/>
              <w:bottom w:val="single" w:color="auto" w:sz="4" w:space="0"/>
              <w:right w:val="single" w:color="auto" w:sz="4" w:space="0"/>
            </w:tcBorders>
            <w:vAlign w:val="center"/>
          </w:tcPr>
          <w:p w14:paraId="61293C79">
            <w:pPr>
              <w:spacing w:line="360" w:lineRule="auto"/>
              <w:jc w:val="left"/>
              <w:rPr>
                <w:color w:val="000000"/>
                <w:sz w:val="24"/>
              </w:rPr>
            </w:pPr>
            <w:r>
              <w:rPr>
                <w:rFonts w:hint="eastAsia"/>
                <w:color w:val="000000"/>
                <w:sz w:val="24"/>
              </w:rPr>
              <w:t>产品主要功能特点介绍及产品彩页</w:t>
            </w:r>
          </w:p>
        </w:tc>
        <w:tc>
          <w:tcPr>
            <w:tcW w:w="1281" w:type="dxa"/>
            <w:tcBorders>
              <w:top w:val="single" w:color="auto" w:sz="4" w:space="0"/>
              <w:left w:val="nil"/>
              <w:bottom w:val="single" w:color="auto" w:sz="4" w:space="0"/>
              <w:right w:val="single" w:color="auto" w:sz="4" w:space="0"/>
            </w:tcBorders>
            <w:vAlign w:val="center"/>
          </w:tcPr>
          <w:p w14:paraId="1A314F40">
            <w:pPr>
              <w:spacing w:line="360" w:lineRule="auto"/>
              <w:jc w:val="left"/>
              <w:rPr>
                <w:rFonts w:ascii="宋体" w:hAnsi="宋体"/>
                <w:color w:val="000000"/>
                <w:kern w:val="0"/>
                <w:sz w:val="24"/>
              </w:rPr>
            </w:pPr>
          </w:p>
        </w:tc>
      </w:tr>
    </w:tbl>
    <w:p w14:paraId="58ABD242">
      <w:pPr>
        <w:widowControl/>
        <w:shd w:val="clear" w:color="auto" w:fill="FFFFFF"/>
        <w:spacing w:line="360" w:lineRule="atLeast"/>
        <w:jc w:val="left"/>
        <w:rPr>
          <w:rFonts w:ascii="Arial" w:hAnsi="Arial" w:eastAsia="宋体" w:cs="Arial"/>
          <w:color w:val="333333"/>
          <w:spacing w:val="15"/>
          <w:kern w:val="0"/>
          <w:szCs w:val="21"/>
        </w:rPr>
      </w:pPr>
    </w:p>
    <w:p w14:paraId="076B17C8">
      <w:pPr>
        <w:widowControl/>
        <w:shd w:val="clear" w:color="auto" w:fill="FFFFFF"/>
        <w:spacing w:line="360" w:lineRule="atLeast"/>
        <w:jc w:val="left"/>
        <w:rPr>
          <w:rFonts w:ascii="Arial" w:hAnsi="Arial" w:eastAsia="宋体" w:cs="Arial"/>
          <w:color w:val="333333"/>
          <w:spacing w:val="15"/>
          <w:kern w:val="0"/>
          <w:szCs w:val="21"/>
        </w:rPr>
      </w:pPr>
    </w:p>
    <w:p w14:paraId="5A724567">
      <w:pPr>
        <w:widowControl/>
        <w:shd w:val="clear" w:color="auto" w:fill="FFFFFF"/>
        <w:spacing w:line="360" w:lineRule="atLeast"/>
        <w:jc w:val="left"/>
        <w:rPr>
          <w:rFonts w:ascii="Arial" w:hAnsi="Arial" w:eastAsia="宋体" w:cs="Arial"/>
          <w:color w:val="333333"/>
          <w:spacing w:val="15"/>
          <w:kern w:val="0"/>
          <w:szCs w:val="21"/>
        </w:rPr>
      </w:pPr>
    </w:p>
    <w:p w14:paraId="05387180">
      <w:pPr>
        <w:widowControl/>
        <w:shd w:val="clear" w:color="auto" w:fill="FFFFFF"/>
        <w:spacing w:line="360" w:lineRule="atLeast"/>
        <w:jc w:val="left"/>
        <w:rPr>
          <w:rFonts w:ascii="Arial" w:hAnsi="Arial" w:eastAsia="宋体" w:cs="Arial"/>
          <w:color w:val="333333"/>
          <w:spacing w:val="15"/>
          <w:kern w:val="0"/>
          <w:szCs w:val="21"/>
        </w:rPr>
      </w:pPr>
    </w:p>
    <w:p w14:paraId="3FC686F8">
      <w:pPr>
        <w:pStyle w:val="5"/>
        <w:rPr>
          <w:rFonts w:ascii="Arial" w:hAnsi="Arial" w:eastAsia="宋体" w:cs="Arial"/>
          <w:color w:val="333333"/>
          <w:spacing w:val="15"/>
          <w:kern w:val="0"/>
          <w:szCs w:val="21"/>
        </w:rPr>
      </w:pPr>
    </w:p>
    <w:p w14:paraId="0252B170">
      <w:pPr>
        <w:pStyle w:val="5"/>
        <w:rPr>
          <w:rFonts w:ascii="Arial" w:hAnsi="Arial" w:eastAsia="宋体" w:cs="Arial"/>
          <w:color w:val="333333"/>
          <w:spacing w:val="15"/>
          <w:kern w:val="0"/>
          <w:szCs w:val="21"/>
        </w:rPr>
      </w:pPr>
    </w:p>
    <w:p w14:paraId="70BD0AC7">
      <w:pPr>
        <w:pStyle w:val="5"/>
        <w:rPr>
          <w:rFonts w:ascii="Arial" w:hAnsi="Arial" w:eastAsia="宋体" w:cs="Arial"/>
          <w:color w:val="333333"/>
          <w:spacing w:val="15"/>
          <w:kern w:val="0"/>
          <w:szCs w:val="21"/>
        </w:rPr>
      </w:pPr>
      <w:r>
        <w:rPr>
          <w:rFonts w:ascii="Arial" w:hAnsi="Arial" w:eastAsia="宋体" w:cs="Arial"/>
          <w:color w:val="333333"/>
          <w:spacing w:val="15"/>
          <w:kern w:val="0"/>
          <w:szCs w:val="21"/>
        </w:rPr>
        <w:br w:type="textWrapping"/>
      </w:r>
    </w:p>
    <w:p w14:paraId="7FA45EF9">
      <w:pPr>
        <w:widowControl/>
        <w:shd w:val="clear" w:color="auto" w:fill="FFFFFF"/>
        <w:spacing w:line="360" w:lineRule="atLeast"/>
        <w:jc w:val="left"/>
        <w:rPr>
          <w:rFonts w:ascii="Arial" w:hAnsi="Arial" w:eastAsia="宋体" w:cs="Arial"/>
          <w:color w:val="333333"/>
          <w:spacing w:val="15"/>
          <w:kern w:val="0"/>
          <w:szCs w:val="21"/>
        </w:rPr>
      </w:pPr>
    </w:p>
    <w:p w14:paraId="6F775D0E">
      <w:pPr>
        <w:widowControl/>
        <w:shd w:val="clear" w:color="auto" w:fill="FFFFFF"/>
        <w:spacing w:line="360" w:lineRule="atLeast"/>
        <w:jc w:val="left"/>
        <w:rPr>
          <w:rFonts w:ascii="Arial" w:hAnsi="Arial" w:eastAsia="宋体" w:cs="Arial"/>
          <w:color w:val="333333"/>
          <w:spacing w:val="15"/>
          <w:kern w:val="0"/>
          <w:szCs w:val="21"/>
        </w:rPr>
      </w:pPr>
    </w:p>
    <w:p w14:paraId="4A14830F">
      <w:pPr>
        <w:widowControl/>
        <w:shd w:val="clear" w:color="auto" w:fill="FFFFFF"/>
        <w:spacing w:line="360" w:lineRule="atLeast"/>
        <w:jc w:val="left"/>
        <w:rPr>
          <w:rFonts w:ascii="Arial" w:hAnsi="Arial" w:eastAsia="宋体" w:cs="Arial"/>
          <w:color w:val="333333"/>
          <w:spacing w:val="15"/>
          <w:kern w:val="0"/>
          <w:szCs w:val="21"/>
        </w:rPr>
      </w:pPr>
    </w:p>
    <w:p w14:paraId="4266F813">
      <w:pPr>
        <w:widowControl/>
        <w:shd w:val="clear" w:color="auto" w:fill="FFFFFF"/>
        <w:spacing w:line="360" w:lineRule="atLeast"/>
        <w:jc w:val="left"/>
        <w:rPr>
          <w:rFonts w:ascii="Arial" w:hAnsi="Arial" w:eastAsia="宋体" w:cs="Arial"/>
          <w:color w:val="333333"/>
          <w:spacing w:val="15"/>
          <w:kern w:val="0"/>
          <w:szCs w:val="21"/>
        </w:rPr>
      </w:pPr>
    </w:p>
    <w:p w14:paraId="0AD3E4DA">
      <w:pPr>
        <w:widowControl/>
        <w:shd w:val="clear" w:color="auto" w:fill="FFFFFF"/>
        <w:spacing w:line="360" w:lineRule="atLeast"/>
        <w:jc w:val="left"/>
        <w:rPr>
          <w:rFonts w:ascii="Arial" w:hAnsi="Arial" w:eastAsia="宋体" w:cs="Arial"/>
          <w:color w:val="333333"/>
          <w:spacing w:val="15"/>
          <w:kern w:val="0"/>
          <w:szCs w:val="21"/>
        </w:rPr>
      </w:pPr>
    </w:p>
    <w:p w14:paraId="65047096">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2.1设备基本情况</w:t>
      </w:r>
    </w:p>
    <w:p w14:paraId="59691C5B">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11"/>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14:paraId="285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541EC418">
            <w:pPr>
              <w:jc w:val="center"/>
              <w:rPr>
                <w:rFonts w:cs="仿宋_GB2312" w:asciiTheme="minorEastAsia" w:hAnsiTheme="minorEastAsia"/>
                <w:b/>
                <w:sz w:val="24"/>
                <w:szCs w:val="24"/>
              </w:rPr>
            </w:pPr>
            <w:r>
              <w:rPr>
                <w:rFonts w:hint="eastAsia" w:cs="仿宋_GB2312" w:asciiTheme="minorEastAsia" w:hAnsiTheme="minorEastAsia"/>
                <w:b/>
                <w:sz w:val="24"/>
                <w:szCs w:val="24"/>
              </w:rPr>
              <w:t>产品名称</w:t>
            </w:r>
          </w:p>
        </w:tc>
        <w:tc>
          <w:tcPr>
            <w:tcW w:w="3686" w:type="dxa"/>
          </w:tcPr>
          <w:p w14:paraId="332C1557">
            <w:pPr>
              <w:jc w:val="center"/>
              <w:rPr>
                <w:rFonts w:cs="仿宋_GB2312" w:asciiTheme="minorEastAsia" w:hAnsiTheme="minorEastAsia"/>
                <w:b/>
                <w:sz w:val="24"/>
                <w:szCs w:val="24"/>
              </w:rPr>
            </w:pPr>
          </w:p>
        </w:tc>
      </w:tr>
      <w:tr w14:paraId="0F36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41DE0E29">
            <w:pPr>
              <w:jc w:val="center"/>
              <w:rPr>
                <w:rFonts w:cs="仿宋_GB2312" w:asciiTheme="minorEastAsia" w:hAnsiTheme="minorEastAsia"/>
                <w:b/>
                <w:sz w:val="24"/>
                <w:szCs w:val="24"/>
              </w:rPr>
            </w:pPr>
            <w:r>
              <w:rPr>
                <w:rFonts w:hint="eastAsia" w:cs="仿宋_GB2312" w:asciiTheme="minorEastAsia" w:hAnsiTheme="minorEastAsia"/>
                <w:b/>
                <w:sz w:val="24"/>
                <w:szCs w:val="24"/>
              </w:rPr>
              <w:t>品牌及型号</w:t>
            </w:r>
          </w:p>
        </w:tc>
        <w:tc>
          <w:tcPr>
            <w:tcW w:w="3686" w:type="dxa"/>
          </w:tcPr>
          <w:p w14:paraId="4711BA83">
            <w:pPr>
              <w:jc w:val="center"/>
              <w:rPr>
                <w:rFonts w:cs="仿宋_GB2312" w:asciiTheme="minorEastAsia" w:hAnsiTheme="minorEastAsia"/>
                <w:b/>
                <w:sz w:val="24"/>
                <w:szCs w:val="24"/>
              </w:rPr>
            </w:pPr>
          </w:p>
        </w:tc>
      </w:tr>
      <w:tr w14:paraId="150A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14:paraId="1C20F765">
            <w:pPr>
              <w:jc w:val="center"/>
              <w:rPr>
                <w:rFonts w:cs="仿宋_GB2312" w:asciiTheme="minorEastAsia" w:hAnsiTheme="minorEastAsia"/>
                <w:b/>
                <w:sz w:val="24"/>
                <w:szCs w:val="24"/>
              </w:rPr>
            </w:pPr>
            <w:r>
              <w:rPr>
                <w:rFonts w:hint="eastAsia" w:cs="仿宋_GB2312" w:asciiTheme="minorEastAsia" w:hAnsiTheme="minorEastAsia"/>
                <w:b/>
                <w:sz w:val="24"/>
                <w:szCs w:val="24"/>
              </w:rPr>
              <w:t>质保期满后每年的维保价格（单位：万元）</w:t>
            </w:r>
          </w:p>
        </w:tc>
        <w:tc>
          <w:tcPr>
            <w:tcW w:w="3686" w:type="dxa"/>
          </w:tcPr>
          <w:p w14:paraId="27B9CD4A">
            <w:pPr>
              <w:rPr>
                <w:rFonts w:cs="仿宋_GB2312" w:asciiTheme="minorEastAsia" w:hAnsiTheme="minorEastAsia"/>
                <w:b/>
                <w:sz w:val="24"/>
                <w:szCs w:val="24"/>
              </w:rPr>
            </w:pPr>
          </w:p>
        </w:tc>
      </w:tr>
    </w:tbl>
    <w:p w14:paraId="3839A43B">
      <w:pPr>
        <w:widowControl/>
        <w:shd w:val="clear" w:color="auto" w:fill="FFFFFF"/>
        <w:spacing w:line="360" w:lineRule="atLeast"/>
        <w:jc w:val="left"/>
        <w:rPr>
          <w:rFonts w:ascii="Arial" w:hAnsi="Arial" w:eastAsia="宋体" w:cs="Arial"/>
          <w:b/>
          <w:bCs/>
          <w:color w:val="333333"/>
          <w:spacing w:val="15"/>
          <w:kern w:val="0"/>
          <w:sz w:val="24"/>
          <w:szCs w:val="24"/>
        </w:rPr>
      </w:pPr>
    </w:p>
    <w:p w14:paraId="309D6449">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14:paraId="689658E6">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14:paraId="4CC8BD9E">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14:paraId="5A5F728D">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14:paraId="51CF24FF">
      <w:pPr>
        <w:widowControl/>
        <w:shd w:val="clear" w:color="auto" w:fill="FFFFFF"/>
        <w:spacing w:line="360" w:lineRule="atLeast"/>
        <w:jc w:val="left"/>
        <w:rPr>
          <w:rFonts w:ascii="Arial" w:hAnsi="Arial" w:eastAsia="宋体" w:cs="Arial"/>
          <w:color w:val="333333"/>
          <w:spacing w:val="15"/>
          <w:kern w:val="0"/>
          <w:sz w:val="24"/>
          <w:szCs w:val="24"/>
        </w:rPr>
      </w:pPr>
    </w:p>
    <w:p w14:paraId="15DF699C">
      <w:pPr>
        <w:widowControl/>
        <w:shd w:val="clear" w:color="auto" w:fill="FFFFFF"/>
        <w:spacing w:line="360" w:lineRule="atLeast"/>
        <w:jc w:val="left"/>
      </w:pPr>
      <w:r>
        <w:rPr>
          <w:rFonts w:hint="eastAsia" w:ascii="Arial" w:hAnsi="Arial" w:eastAsia="宋体" w:cs="Arial"/>
          <w:b/>
          <w:bCs/>
          <w:color w:val="333333"/>
          <w:spacing w:val="15"/>
          <w:kern w:val="0"/>
          <w:sz w:val="24"/>
          <w:szCs w:val="24"/>
          <w:lang w:eastAsia="zh-CN"/>
        </w:rPr>
        <w:t>二、</w:t>
      </w:r>
      <w:r>
        <w:rPr>
          <w:rFonts w:hint="eastAsia" w:ascii="Arial" w:hAnsi="Arial" w:eastAsia="宋体" w:cs="Arial"/>
          <w:b/>
          <w:bCs/>
          <w:color w:val="333333"/>
          <w:spacing w:val="15"/>
          <w:kern w:val="0"/>
          <w:sz w:val="24"/>
          <w:szCs w:val="24"/>
        </w:rPr>
        <w:t>采购需求响应情况</w:t>
      </w:r>
    </w:p>
    <w:p w14:paraId="03F3BC12">
      <w:pPr>
        <w:spacing w:line="440" w:lineRule="exact"/>
        <w:jc w:val="center"/>
        <w:rPr>
          <w:rFonts w:ascii="华文中宋" w:hAnsi="华文中宋" w:eastAsia="华文中宋"/>
          <w:b/>
          <w:sz w:val="24"/>
          <w:szCs w:val="24"/>
        </w:rPr>
      </w:pPr>
      <w:r>
        <w:rPr>
          <w:rFonts w:hint="eastAsia" w:ascii="华文中宋" w:hAnsi="华文中宋" w:eastAsia="华文中宋"/>
          <w:b/>
          <w:sz w:val="24"/>
          <w:szCs w:val="24"/>
        </w:rPr>
        <w:t>（一）技术</w:t>
      </w:r>
      <w:r>
        <w:rPr>
          <w:rFonts w:hint="eastAsia" w:ascii="华文中宋" w:hAnsi="华文中宋" w:eastAsia="华文中宋"/>
          <w:b/>
          <w:sz w:val="24"/>
          <w:szCs w:val="24"/>
          <w:lang w:val="en-US" w:eastAsia="zh-CN"/>
        </w:rPr>
        <w:t>条件</w:t>
      </w:r>
      <w:r>
        <w:rPr>
          <w:rFonts w:hint="eastAsia" w:ascii="华文中宋" w:hAnsi="华文中宋" w:eastAsia="华文中宋"/>
          <w:b/>
          <w:sz w:val="24"/>
          <w:szCs w:val="24"/>
        </w:rPr>
        <w:t>要求响应表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825"/>
        <w:gridCol w:w="800"/>
        <w:gridCol w:w="1144"/>
        <w:gridCol w:w="1042"/>
        <w:gridCol w:w="804"/>
        <w:gridCol w:w="923"/>
        <w:gridCol w:w="923"/>
        <w:gridCol w:w="923"/>
      </w:tblGrid>
      <w:tr w14:paraId="66F9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3C92CD69">
            <w:pPr>
              <w:spacing w:line="280" w:lineRule="exact"/>
              <w:rPr>
                <w:rFonts w:ascii="仿宋_GB2312" w:eastAsia="仿宋_GB2312"/>
                <w:b/>
                <w:sz w:val="24"/>
                <w:szCs w:val="24"/>
              </w:rPr>
            </w:pPr>
            <w:r>
              <w:rPr>
                <w:rFonts w:hint="eastAsia" w:ascii="仿宋_GB2312" w:eastAsia="仿宋_GB2312"/>
                <w:b/>
                <w:sz w:val="24"/>
                <w:szCs w:val="24"/>
              </w:rPr>
              <w:t>序号</w:t>
            </w:r>
          </w:p>
        </w:tc>
        <w:tc>
          <w:tcPr>
            <w:tcW w:w="825" w:type="dxa"/>
          </w:tcPr>
          <w:p w14:paraId="6990AFE2">
            <w:pPr>
              <w:spacing w:line="280" w:lineRule="exact"/>
              <w:rPr>
                <w:rFonts w:ascii="仿宋_GB2312" w:eastAsia="仿宋_GB2312"/>
                <w:b/>
                <w:sz w:val="24"/>
                <w:szCs w:val="24"/>
              </w:rPr>
            </w:pPr>
            <w:r>
              <w:rPr>
                <w:rFonts w:hint="eastAsia" w:ascii="仿宋_GB2312" w:eastAsia="仿宋_GB2312"/>
                <w:b/>
                <w:sz w:val="24"/>
                <w:szCs w:val="24"/>
              </w:rPr>
              <w:t>标的名称</w:t>
            </w:r>
          </w:p>
        </w:tc>
        <w:tc>
          <w:tcPr>
            <w:tcW w:w="800" w:type="dxa"/>
          </w:tcPr>
          <w:p w14:paraId="4F7850D9">
            <w:pPr>
              <w:spacing w:line="280" w:lineRule="exact"/>
              <w:rPr>
                <w:rFonts w:ascii="仿宋_GB2312" w:eastAsia="仿宋_GB2312"/>
                <w:b/>
                <w:sz w:val="24"/>
                <w:szCs w:val="24"/>
              </w:rPr>
            </w:pPr>
            <w:r>
              <w:rPr>
                <w:rFonts w:hint="eastAsia" w:ascii="仿宋_GB2312" w:eastAsia="仿宋_GB2312"/>
                <w:b/>
                <w:sz w:val="24"/>
                <w:szCs w:val="24"/>
              </w:rPr>
              <w:t>参数性质</w:t>
            </w:r>
          </w:p>
        </w:tc>
        <w:tc>
          <w:tcPr>
            <w:tcW w:w="1144" w:type="dxa"/>
          </w:tcPr>
          <w:p w14:paraId="5A0A858A">
            <w:pPr>
              <w:spacing w:line="280" w:lineRule="exact"/>
              <w:rPr>
                <w:rFonts w:ascii="仿宋_GB2312" w:eastAsia="仿宋_GB2312"/>
                <w:b/>
                <w:sz w:val="24"/>
                <w:szCs w:val="24"/>
              </w:rPr>
            </w:pPr>
            <w:r>
              <w:rPr>
                <w:rFonts w:hint="eastAsia" w:ascii="仿宋_GB2312" w:eastAsia="仿宋_GB2312"/>
                <w:b/>
                <w:sz w:val="24"/>
                <w:szCs w:val="24"/>
                <w:lang w:eastAsia="zh-CN"/>
              </w:rPr>
              <w:t>采购需求</w:t>
            </w:r>
            <w:r>
              <w:rPr>
                <w:rFonts w:hint="eastAsia" w:ascii="仿宋_GB2312" w:eastAsia="仿宋_GB2312"/>
                <w:b/>
                <w:sz w:val="24"/>
                <w:szCs w:val="24"/>
              </w:rPr>
              <w:t>规定的技术和服务要求</w:t>
            </w:r>
          </w:p>
        </w:tc>
        <w:tc>
          <w:tcPr>
            <w:tcW w:w="1042" w:type="dxa"/>
          </w:tcPr>
          <w:p w14:paraId="378BBCBC">
            <w:pPr>
              <w:spacing w:line="280" w:lineRule="exact"/>
              <w:rPr>
                <w:rFonts w:ascii="仿宋_GB2312" w:eastAsia="仿宋_GB2312"/>
                <w:b/>
                <w:sz w:val="24"/>
                <w:szCs w:val="24"/>
              </w:rPr>
            </w:pPr>
            <w:r>
              <w:rPr>
                <w:rFonts w:hint="eastAsia" w:ascii="仿宋_GB2312" w:eastAsia="仿宋_GB2312"/>
                <w:b/>
                <w:sz w:val="24"/>
                <w:szCs w:val="24"/>
              </w:rPr>
              <w:t>响应文件响应的具体内容</w:t>
            </w:r>
          </w:p>
        </w:tc>
        <w:tc>
          <w:tcPr>
            <w:tcW w:w="804" w:type="dxa"/>
          </w:tcPr>
          <w:p w14:paraId="0752E061">
            <w:pPr>
              <w:spacing w:line="280" w:lineRule="exact"/>
              <w:rPr>
                <w:rFonts w:hint="default" w:ascii="仿宋_GB2312" w:eastAsia="仿宋_GB2312"/>
                <w:b/>
                <w:sz w:val="24"/>
                <w:szCs w:val="24"/>
                <w:lang w:val="en-US" w:eastAsia="zh-CN"/>
              </w:rPr>
            </w:pPr>
            <w:r>
              <w:rPr>
                <w:rFonts w:hint="eastAsia" w:ascii="仿宋_GB2312" w:eastAsia="仿宋_GB2312"/>
                <w:b/>
                <w:sz w:val="24"/>
                <w:szCs w:val="24"/>
              </w:rPr>
              <w:t>型号</w:t>
            </w:r>
            <w:r>
              <w:rPr>
                <w:rFonts w:hint="eastAsia" w:ascii="仿宋_GB2312" w:eastAsia="仿宋_GB2312"/>
                <w:b/>
                <w:sz w:val="24"/>
                <w:szCs w:val="24"/>
                <w:lang w:val="en-US" w:eastAsia="zh-CN"/>
              </w:rPr>
              <w:t>/规格</w:t>
            </w:r>
          </w:p>
        </w:tc>
        <w:tc>
          <w:tcPr>
            <w:tcW w:w="923" w:type="dxa"/>
          </w:tcPr>
          <w:p w14:paraId="03C4427D">
            <w:pPr>
              <w:spacing w:line="280" w:lineRule="exact"/>
              <w:rPr>
                <w:rFonts w:ascii="仿宋_GB2312" w:eastAsia="仿宋_GB2312"/>
                <w:b/>
                <w:sz w:val="24"/>
                <w:szCs w:val="24"/>
              </w:rPr>
            </w:pPr>
            <w:r>
              <w:rPr>
                <w:rFonts w:hint="eastAsia" w:ascii="仿宋_GB2312" w:eastAsia="仿宋_GB2312"/>
                <w:b/>
                <w:sz w:val="24"/>
                <w:szCs w:val="24"/>
              </w:rPr>
              <w:t>是否偏离</w:t>
            </w:r>
          </w:p>
        </w:tc>
        <w:tc>
          <w:tcPr>
            <w:tcW w:w="923" w:type="dxa"/>
          </w:tcPr>
          <w:p w14:paraId="0B0F7BF7">
            <w:pPr>
              <w:spacing w:line="280" w:lineRule="exact"/>
              <w:rPr>
                <w:rFonts w:ascii="仿宋_GB2312" w:eastAsia="仿宋_GB2312"/>
                <w:b/>
                <w:sz w:val="24"/>
                <w:szCs w:val="24"/>
              </w:rPr>
            </w:pPr>
            <w:r>
              <w:rPr>
                <w:rFonts w:hint="eastAsia" w:ascii="仿宋_GB2312" w:eastAsia="仿宋_GB2312"/>
                <w:b/>
                <w:sz w:val="24"/>
                <w:szCs w:val="24"/>
              </w:rPr>
              <w:t>证明文件所在位置</w:t>
            </w:r>
          </w:p>
        </w:tc>
        <w:tc>
          <w:tcPr>
            <w:tcW w:w="923" w:type="dxa"/>
          </w:tcPr>
          <w:p w14:paraId="3B2D444A">
            <w:pPr>
              <w:spacing w:line="280" w:lineRule="exact"/>
              <w:rPr>
                <w:rFonts w:ascii="仿宋_GB2312" w:eastAsia="仿宋_GB2312"/>
                <w:b/>
                <w:sz w:val="24"/>
                <w:szCs w:val="24"/>
              </w:rPr>
            </w:pPr>
            <w:r>
              <w:rPr>
                <w:rFonts w:hint="eastAsia" w:ascii="仿宋_GB2312" w:eastAsia="仿宋_GB2312"/>
                <w:b/>
                <w:sz w:val="24"/>
                <w:szCs w:val="24"/>
              </w:rPr>
              <w:t>备注</w:t>
            </w:r>
          </w:p>
        </w:tc>
      </w:tr>
      <w:tr w14:paraId="2A38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3734029C">
            <w:pPr>
              <w:spacing w:line="280" w:lineRule="exact"/>
              <w:rPr>
                <w:rFonts w:ascii="仿宋_GB2312" w:eastAsia="仿宋_GB2312"/>
                <w:sz w:val="24"/>
                <w:szCs w:val="24"/>
              </w:rPr>
            </w:pPr>
            <w:r>
              <w:rPr>
                <w:rFonts w:hint="eastAsia" w:ascii="仿宋_GB2312" w:eastAsia="仿宋_GB2312"/>
                <w:sz w:val="24"/>
                <w:szCs w:val="24"/>
              </w:rPr>
              <w:t>1</w:t>
            </w:r>
          </w:p>
        </w:tc>
        <w:tc>
          <w:tcPr>
            <w:tcW w:w="825" w:type="dxa"/>
          </w:tcPr>
          <w:p w14:paraId="1A7515CE">
            <w:pPr>
              <w:spacing w:line="280" w:lineRule="exact"/>
              <w:rPr>
                <w:rFonts w:ascii="仿宋_GB2312" w:eastAsia="仿宋_GB2312"/>
                <w:sz w:val="24"/>
                <w:szCs w:val="24"/>
              </w:rPr>
            </w:pPr>
          </w:p>
        </w:tc>
        <w:tc>
          <w:tcPr>
            <w:tcW w:w="800" w:type="dxa"/>
          </w:tcPr>
          <w:p w14:paraId="11A982EB">
            <w:pPr>
              <w:spacing w:line="280" w:lineRule="exact"/>
              <w:rPr>
                <w:rFonts w:ascii="仿宋_GB2312" w:eastAsia="仿宋_GB2312"/>
                <w:sz w:val="24"/>
                <w:szCs w:val="24"/>
              </w:rPr>
            </w:pPr>
          </w:p>
        </w:tc>
        <w:tc>
          <w:tcPr>
            <w:tcW w:w="1144" w:type="dxa"/>
          </w:tcPr>
          <w:p w14:paraId="7967C0AD">
            <w:pPr>
              <w:spacing w:line="280" w:lineRule="exact"/>
              <w:rPr>
                <w:rFonts w:ascii="仿宋_GB2312" w:eastAsia="仿宋_GB2312"/>
                <w:sz w:val="24"/>
                <w:szCs w:val="24"/>
              </w:rPr>
            </w:pPr>
          </w:p>
        </w:tc>
        <w:tc>
          <w:tcPr>
            <w:tcW w:w="1042" w:type="dxa"/>
          </w:tcPr>
          <w:p w14:paraId="34839DD1">
            <w:pPr>
              <w:spacing w:line="280" w:lineRule="exact"/>
              <w:rPr>
                <w:rFonts w:ascii="仿宋_GB2312" w:eastAsia="仿宋_GB2312"/>
                <w:sz w:val="24"/>
                <w:szCs w:val="24"/>
              </w:rPr>
            </w:pPr>
          </w:p>
        </w:tc>
        <w:tc>
          <w:tcPr>
            <w:tcW w:w="804" w:type="dxa"/>
          </w:tcPr>
          <w:p w14:paraId="769E8146">
            <w:pPr>
              <w:spacing w:line="280" w:lineRule="exact"/>
              <w:rPr>
                <w:rFonts w:ascii="仿宋_GB2312" w:eastAsia="仿宋_GB2312"/>
                <w:sz w:val="24"/>
                <w:szCs w:val="24"/>
              </w:rPr>
            </w:pPr>
          </w:p>
        </w:tc>
        <w:tc>
          <w:tcPr>
            <w:tcW w:w="923" w:type="dxa"/>
          </w:tcPr>
          <w:p w14:paraId="363F8794">
            <w:pPr>
              <w:spacing w:line="280" w:lineRule="exact"/>
              <w:rPr>
                <w:rFonts w:ascii="仿宋_GB2312" w:eastAsia="仿宋_GB2312"/>
                <w:sz w:val="24"/>
                <w:szCs w:val="24"/>
              </w:rPr>
            </w:pPr>
          </w:p>
        </w:tc>
        <w:tc>
          <w:tcPr>
            <w:tcW w:w="923" w:type="dxa"/>
          </w:tcPr>
          <w:p w14:paraId="51D91787">
            <w:pPr>
              <w:spacing w:line="280" w:lineRule="exact"/>
              <w:rPr>
                <w:rFonts w:ascii="仿宋_GB2312" w:eastAsia="仿宋_GB2312"/>
                <w:sz w:val="24"/>
                <w:szCs w:val="24"/>
              </w:rPr>
            </w:pPr>
          </w:p>
        </w:tc>
        <w:tc>
          <w:tcPr>
            <w:tcW w:w="923" w:type="dxa"/>
          </w:tcPr>
          <w:p w14:paraId="34F6F315">
            <w:pPr>
              <w:spacing w:line="280" w:lineRule="exact"/>
              <w:rPr>
                <w:rFonts w:ascii="仿宋_GB2312" w:eastAsia="仿宋_GB2312"/>
                <w:sz w:val="24"/>
                <w:szCs w:val="24"/>
              </w:rPr>
            </w:pPr>
          </w:p>
        </w:tc>
      </w:tr>
      <w:tr w14:paraId="19D7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551758B8">
            <w:pPr>
              <w:spacing w:line="280" w:lineRule="exact"/>
              <w:rPr>
                <w:rFonts w:ascii="仿宋_GB2312" w:eastAsia="仿宋_GB2312"/>
                <w:sz w:val="24"/>
                <w:szCs w:val="24"/>
              </w:rPr>
            </w:pPr>
            <w:r>
              <w:rPr>
                <w:rFonts w:hint="eastAsia" w:ascii="仿宋_GB2312" w:eastAsia="仿宋_GB2312"/>
                <w:sz w:val="24"/>
                <w:szCs w:val="24"/>
              </w:rPr>
              <w:t>2</w:t>
            </w:r>
          </w:p>
        </w:tc>
        <w:tc>
          <w:tcPr>
            <w:tcW w:w="825" w:type="dxa"/>
          </w:tcPr>
          <w:p w14:paraId="3693F904">
            <w:pPr>
              <w:spacing w:line="280" w:lineRule="exact"/>
              <w:rPr>
                <w:rFonts w:ascii="仿宋_GB2312" w:eastAsia="仿宋_GB2312"/>
                <w:sz w:val="24"/>
                <w:szCs w:val="24"/>
              </w:rPr>
            </w:pPr>
          </w:p>
        </w:tc>
        <w:tc>
          <w:tcPr>
            <w:tcW w:w="800" w:type="dxa"/>
          </w:tcPr>
          <w:p w14:paraId="200B93FE">
            <w:pPr>
              <w:spacing w:line="280" w:lineRule="exact"/>
              <w:rPr>
                <w:rFonts w:ascii="仿宋_GB2312" w:eastAsia="仿宋_GB2312"/>
                <w:sz w:val="24"/>
                <w:szCs w:val="24"/>
              </w:rPr>
            </w:pPr>
          </w:p>
        </w:tc>
        <w:tc>
          <w:tcPr>
            <w:tcW w:w="1144" w:type="dxa"/>
          </w:tcPr>
          <w:p w14:paraId="4757A2E7">
            <w:pPr>
              <w:spacing w:line="280" w:lineRule="exact"/>
              <w:rPr>
                <w:rFonts w:ascii="仿宋_GB2312" w:eastAsia="仿宋_GB2312"/>
                <w:sz w:val="24"/>
                <w:szCs w:val="24"/>
              </w:rPr>
            </w:pPr>
          </w:p>
        </w:tc>
        <w:tc>
          <w:tcPr>
            <w:tcW w:w="1042" w:type="dxa"/>
          </w:tcPr>
          <w:p w14:paraId="6A04948E">
            <w:pPr>
              <w:spacing w:line="280" w:lineRule="exact"/>
              <w:rPr>
                <w:rFonts w:ascii="仿宋_GB2312" w:eastAsia="仿宋_GB2312"/>
                <w:sz w:val="24"/>
                <w:szCs w:val="24"/>
              </w:rPr>
            </w:pPr>
          </w:p>
        </w:tc>
        <w:tc>
          <w:tcPr>
            <w:tcW w:w="804" w:type="dxa"/>
          </w:tcPr>
          <w:p w14:paraId="2B0FF297">
            <w:pPr>
              <w:spacing w:line="280" w:lineRule="exact"/>
              <w:rPr>
                <w:rFonts w:ascii="仿宋_GB2312" w:eastAsia="仿宋_GB2312"/>
                <w:sz w:val="24"/>
                <w:szCs w:val="24"/>
              </w:rPr>
            </w:pPr>
          </w:p>
        </w:tc>
        <w:tc>
          <w:tcPr>
            <w:tcW w:w="923" w:type="dxa"/>
          </w:tcPr>
          <w:p w14:paraId="0091E5A6">
            <w:pPr>
              <w:spacing w:line="280" w:lineRule="exact"/>
              <w:rPr>
                <w:rFonts w:ascii="仿宋_GB2312" w:eastAsia="仿宋_GB2312"/>
                <w:sz w:val="24"/>
                <w:szCs w:val="24"/>
              </w:rPr>
            </w:pPr>
          </w:p>
        </w:tc>
        <w:tc>
          <w:tcPr>
            <w:tcW w:w="923" w:type="dxa"/>
          </w:tcPr>
          <w:p w14:paraId="7AF27767">
            <w:pPr>
              <w:spacing w:line="280" w:lineRule="exact"/>
              <w:rPr>
                <w:rFonts w:ascii="仿宋_GB2312" w:eastAsia="仿宋_GB2312"/>
                <w:sz w:val="24"/>
                <w:szCs w:val="24"/>
              </w:rPr>
            </w:pPr>
          </w:p>
        </w:tc>
        <w:tc>
          <w:tcPr>
            <w:tcW w:w="923" w:type="dxa"/>
          </w:tcPr>
          <w:p w14:paraId="03E55FEC">
            <w:pPr>
              <w:spacing w:line="280" w:lineRule="exact"/>
              <w:rPr>
                <w:rFonts w:ascii="仿宋_GB2312" w:eastAsia="仿宋_GB2312"/>
                <w:sz w:val="24"/>
                <w:szCs w:val="24"/>
              </w:rPr>
            </w:pPr>
          </w:p>
        </w:tc>
      </w:tr>
      <w:tr w14:paraId="134A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7CE07311">
            <w:pPr>
              <w:spacing w:line="280" w:lineRule="exact"/>
              <w:rPr>
                <w:rFonts w:ascii="仿宋_GB2312" w:eastAsia="仿宋_GB2312"/>
                <w:sz w:val="24"/>
                <w:szCs w:val="24"/>
              </w:rPr>
            </w:pPr>
            <w:r>
              <w:rPr>
                <w:rFonts w:hint="eastAsia" w:ascii="仿宋_GB2312" w:eastAsia="仿宋_GB2312"/>
                <w:sz w:val="24"/>
                <w:szCs w:val="24"/>
              </w:rPr>
              <w:t>3</w:t>
            </w:r>
          </w:p>
        </w:tc>
        <w:tc>
          <w:tcPr>
            <w:tcW w:w="825" w:type="dxa"/>
          </w:tcPr>
          <w:p w14:paraId="5F9565D0">
            <w:pPr>
              <w:spacing w:line="280" w:lineRule="exact"/>
              <w:rPr>
                <w:rFonts w:ascii="仿宋_GB2312" w:eastAsia="仿宋_GB2312"/>
                <w:sz w:val="24"/>
                <w:szCs w:val="24"/>
              </w:rPr>
            </w:pPr>
          </w:p>
        </w:tc>
        <w:tc>
          <w:tcPr>
            <w:tcW w:w="800" w:type="dxa"/>
          </w:tcPr>
          <w:p w14:paraId="57E8A75B">
            <w:pPr>
              <w:spacing w:line="280" w:lineRule="exact"/>
              <w:rPr>
                <w:rFonts w:ascii="仿宋_GB2312" w:eastAsia="仿宋_GB2312"/>
                <w:sz w:val="24"/>
                <w:szCs w:val="24"/>
              </w:rPr>
            </w:pPr>
          </w:p>
        </w:tc>
        <w:tc>
          <w:tcPr>
            <w:tcW w:w="1144" w:type="dxa"/>
          </w:tcPr>
          <w:p w14:paraId="7AB30EE6">
            <w:pPr>
              <w:spacing w:line="280" w:lineRule="exact"/>
              <w:rPr>
                <w:rFonts w:ascii="仿宋_GB2312" w:eastAsia="仿宋_GB2312"/>
                <w:sz w:val="24"/>
                <w:szCs w:val="24"/>
              </w:rPr>
            </w:pPr>
          </w:p>
        </w:tc>
        <w:tc>
          <w:tcPr>
            <w:tcW w:w="1042" w:type="dxa"/>
          </w:tcPr>
          <w:p w14:paraId="425308EB">
            <w:pPr>
              <w:spacing w:line="280" w:lineRule="exact"/>
              <w:rPr>
                <w:rFonts w:ascii="仿宋_GB2312" w:eastAsia="仿宋_GB2312"/>
                <w:sz w:val="24"/>
                <w:szCs w:val="24"/>
              </w:rPr>
            </w:pPr>
          </w:p>
        </w:tc>
        <w:tc>
          <w:tcPr>
            <w:tcW w:w="804" w:type="dxa"/>
          </w:tcPr>
          <w:p w14:paraId="095A0F5D">
            <w:pPr>
              <w:spacing w:line="280" w:lineRule="exact"/>
              <w:rPr>
                <w:rFonts w:ascii="仿宋_GB2312" w:eastAsia="仿宋_GB2312"/>
                <w:sz w:val="24"/>
                <w:szCs w:val="24"/>
              </w:rPr>
            </w:pPr>
          </w:p>
        </w:tc>
        <w:tc>
          <w:tcPr>
            <w:tcW w:w="923" w:type="dxa"/>
          </w:tcPr>
          <w:p w14:paraId="512E9686">
            <w:pPr>
              <w:spacing w:line="280" w:lineRule="exact"/>
              <w:rPr>
                <w:rFonts w:ascii="仿宋_GB2312" w:eastAsia="仿宋_GB2312"/>
                <w:sz w:val="24"/>
                <w:szCs w:val="24"/>
              </w:rPr>
            </w:pPr>
          </w:p>
        </w:tc>
        <w:tc>
          <w:tcPr>
            <w:tcW w:w="923" w:type="dxa"/>
          </w:tcPr>
          <w:p w14:paraId="0D4CA15E">
            <w:pPr>
              <w:spacing w:line="280" w:lineRule="exact"/>
              <w:rPr>
                <w:rFonts w:ascii="仿宋_GB2312" w:eastAsia="仿宋_GB2312"/>
                <w:sz w:val="24"/>
                <w:szCs w:val="24"/>
              </w:rPr>
            </w:pPr>
          </w:p>
        </w:tc>
        <w:tc>
          <w:tcPr>
            <w:tcW w:w="923" w:type="dxa"/>
          </w:tcPr>
          <w:p w14:paraId="0557EDD2">
            <w:pPr>
              <w:spacing w:line="280" w:lineRule="exact"/>
              <w:rPr>
                <w:rFonts w:ascii="仿宋_GB2312" w:eastAsia="仿宋_GB2312"/>
                <w:sz w:val="24"/>
                <w:szCs w:val="24"/>
              </w:rPr>
            </w:pPr>
          </w:p>
        </w:tc>
      </w:tr>
      <w:tr w14:paraId="5342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7399A6DD">
            <w:pPr>
              <w:spacing w:line="280" w:lineRule="exact"/>
              <w:rPr>
                <w:rFonts w:ascii="仿宋_GB2312" w:eastAsia="仿宋_GB2312"/>
                <w:sz w:val="24"/>
                <w:szCs w:val="24"/>
              </w:rPr>
            </w:pPr>
            <w:r>
              <w:rPr>
                <w:rFonts w:hint="eastAsia" w:ascii="仿宋_GB2312" w:eastAsia="仿宋_GB2312"/>
                <w:sz w:val="24"/>
                <w:szCs w:val="24"/>
              </w:rPr>
              <w:t>4</w:t>
            </w:r>
          </w:p>
        </w:tc>
        <w:tc>
          <w:tcPr>
            <w:tcW w:w="825" w:type="dxa"/>
          </w:tcPr>
          <w:p w14:paraId="1E7ECFDB">
            <w:pPr>
              <w:spacing w:line="280" w:lineRule="exact"/>
              <w:rPr>
                <w:rFonts w:ascii="仿宋_GB2312" w:eastAsia="仿宋_GB2312"/>
                <w:sz w:val="24"/>
                <w:szCs w:val="24"/>
              </w:rPr>
            </w:pPr>
          </w:p>
        </w:tc>
        <w:tc>
          <w:tcPr>
            <w:tcW w:w="800" w:type="dxa"/>
          </w:tcPr>
          <w:p w14:paraId="2E201BAE">
            <w:pPr>
              <w:spacing w:line="280" w:lineRule="exact"/>
              <w:rPr>
                <w:rFonts w:ascii="仿宋_GB2312" w:eastAsia="仿宋_GB2312"/>
                <w:sz w:val="24"/>
                <w:szCs w:val="24"/>
              </w:rPr>
            </w:pPr>
          </w:p>
        </w:tc>
        <w:tc>
          <w:tcPr>
            <w:tcW w:w="1144" w:type="dxa"/>
          </w:tcPr>
          <w:p w14:paraId="287F3232">
            <w:pPr>
              <w:spacing w:line="280" w:lineRule="exact"/>
              <w:rPr>
                <w:rFonts w:ascii="仿宋_GB2312" w:eastAsia="仿宋_GB2312"/>
                <w:sz w:val="24"/>
                <w:szCs w:val="24"/>
              </w:rPr>
            </w:pPr>
          </w:p>
        </w:tc>
        <w:tc>
          <w:tcPr>
            <w:tcW w:w="1042" w:type="dxa"/>
          </w:tcPr>
          <w:p w14:paraId="75859E2C">
            <w:pPr>
              <w:spacing w:line="280" w:lineRule="exact"/>
              <w:rPr>
                <w:rFonts w:ascii="仿宋_GB2312" w:eastAsia="仿宋_GB2312"/>
                <w:sz w:val="24"/>
                <w:szCs w:val="24"/>
              </w:rPr>
            </w:pPr>
          </w:p>
        </w:tc>
        <w:tc>
          <w:tcPr>
            <w:tcW w:w="804" w:type="dxa"/>
          </w:tcPr>
          <w:p w14:paraId="6D491D9E">
            <w:pPr>
              <w:spacing w:line="280" w:lineRule="exact"/>
              <w:rPr>
                <w:rFonts w:ascii="仿宋_GB2312" w:eastAsia="仿宋_GB2312"/>
                <w:sz w:val="24"/>
                <w:szCs w:val="24"/>
              </w:rPr>
            </w:pPr>
          </w:p>
        </w:tc>
        <w:tc>
          <w:tcPr>
            <w:tcW w:w="923" w:type="dxa"/>
          </w:tcPr>
          <w:p w14:paraId="7E3DBD66">
            <w:pPr>
              <w:spacing w:line="280" w:lineRule="exact"/>
              <w:rPr>
                <w:rFonts w:ascii="仿宋_GB2312" w:eastAsia="仿宋_GB2312"/>
                <w:sz w:val="24"/>
                <w:szCs w:val="24"/>
              </w:rPr>
            </w:pPr>
          </w:p>
        </w:tc>
        <w:tc>
          <w:tcPr>
            <w:tcW w:w="923" w:type="dxa"/>
          </w:tcPr>
          <w:p w14:paraId="590B817B">
            <w:pPr>
              <w:spacing w:line="280" w:lineRule="exact"/>
              <w:rPr>
                <w:rFonts w:ascii="仿宋_GB2312" w:eastAsia="仿宋_GB2312"/>
                <w:sz w:val="24"/>
                <w:szCs w:val="24"/>
              </w:rPr>
            </w:pPr>
          </w:p>
        </w:tc>
        <w:tc>
          <w:tcPr>
            <w:tcW w:w="923" w:type="dxa"/>
          </w:tcPr>
          <w:p w14:paraId="679A32D3">
            <w:pPr>
              <w:spacing w:line="280" w:lineRule="exact"/>
              <w:rPr>
                <w:rFonts w:ascii="仿宋_GB2312" w:eastAsia="仿宋_GB2312"/>
                <w:sz w:val="24"/>
                <w:szCs w:val="24"/>
              </w:rPr>
            </w:pPr>
          </w:p>
        </w:tc>
      </w:tr>
      <w:tr w14:paraId="4C4D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2A255EDD">
            <w:pPr>
              <w:spacing w:line="280" w:lineRule="exact"/>
              <w:rPr>
                <w:rFonts w:ascii="仿宋_GB2312" w:eastAsia="仿宋_GB2312"/>
                <w:sz w:val="24"/>
                <w:szCs w:val="24"/>
              </w:rPr>
            </w:pPr>
            <w:r>
              <w:rPr>
                <w:rFonts w:hint="eastAsia" w:ascii="仿宋_GB2312" w:eastAsia="仿宋_GB2312"/>
                <w:sz w:val="24"/>
                <w:szCs w:val="24"/>
              </w:rPr>
              <w:t>5</w:t>
            </w:r>
          </w:p>
        </w:tc>
        <w:tc>
          <w:tcPr>
            <w:tcW w:w="825" w:type="dxa"/>
          </w:tcPr>
          <w:p w14:paraId="03D221E8">
            <w:pPr>
              <w:spacing w:line="280" w:lineRule="exact"/>
              <w:rPr>
                <w:rFonts w:ascii="仿宋_GB2312" w:eastAsia="仿宋_GB2312"/>
                <w:sz w:val="24"/>
                <w:szCs w:val="24"/>
              </w:rPr>
            </w:pPr>
          </w:p>
        </w:tc>
        <w:tc>
          <w:tcPr>
            <w:tcW w:w="800" w:type="dxa"/>
          </w:tcPr>
          <w:p w14:paraId="083C4705">
            <w:pPr>
              <w:spacing w:line="280" w:lineRule="exact"/>
              <w:rPr>
                <w:rFonts w:ascii="仿宋_GB2312" w:eastAsia="仿宋_GB2312"/>
                <w:sz w:val="24"/>
                <w:szCs w:val="24"/>
              </w:rPr>
            </w:pPr>
          </w:p>
        </w:tc>
        <w:tc>
          <w:tcPr>
            <w:tcW w:w="1144" w:type="dxa"/>
          </w:tcPr>
          <w:p w14:paraId="05938D16">
            <w:pPr>
              <w:spacing w:line="280" w:lineRule="exact"/>
              <w:rPr>
                <w:rFonts w:ascii="仿宋_GB2312" w:eastAsia="仿宋_GB2312"/>
                <w:sz w:val="24"/>
                <w:szCs w:val="24"/>
              </w:rPr>
            </w:pPr>
          </w:p>
        </w:tc>
        <w:tc>
          <w:tcPr>
            <w:tcW w:w="1042" w:type="dxa"/>
          </w:tcPr>
          <w:p w14:paraId="3D7580D6">
            <w:pPr>
              <w:spacing w:line="280" w:lineRule="exact"/>
              <w:rPr>
                <w:rFonts w:ascii="仿宋_GB2312" w:eastAsia="仿宋_GB2312"/>
                <w:sz w:val="24"/>
                <w:szCs w:val="24"/>
              </w:rPr>
            </w:pPr>
          </w:p>
        </w:tc>
        <w:tc>
          <w:tcPr>
            <w:tcW w:w="804" w:type="dxa"/>
          </w:tcPr>
          <w:p w14:paraId="7BECAE30">
            <w:pPr>
              <w:spacing w:line="280" w:lineRule="exact"/>
              <w:rPr>
                <w:rFonts w:ascii="仿宋_GB2312" w:eastAsia="仿宋_GB2312"/>
                <w:sz w:val="24"/>
                <w:szCs w:val="24"/>
              </w:rPr>
            </w:pPr>
          </w:p>
        </w:tc>
        <w:tc>
          <w:tcPr>
            <w:tcW w:w="923" w:type="dxa"/>
          </w:tcPr>
          <w:p w14:paraId="4E3426C8">
            <w:pPr>
              <w:spacing w:line="280" w:lineRule="exact"/>
              <w:rPr>
                <w:rFonts w:ascii="仿宋_GB2312" w:eastAsia="仿宋_GB2312"/>
                <w:sz w:val="24"/>
                <w:szCs w:val="24"/>
              </w:rPr>
            </w:pPr>
          </w:p>
        </w:tc>
        <w:tc>
          <w:tcPr>
            <w:tcW w:w="923" w:type="dxa"/>
          </w:tcPr>
          <w:p w14:paraId="2E4011D7">
            <w:pPr>
              <w:spacing w:line="280" w:lineRule="exact"/>
              <w:rPr>
                <w:rFonts w:ascii="仿宋_GB2312" w:eastAsia="仿宋_GB2312"/>
                <w:sz w:val="24"/>
                <w:szCs w:val="24"/>
              </w:rPr>
            </w:pPr>
          </w:p>
        </w:tc>
        <w:tc>
          <w:tcPr>
            <w:tcW w:w="923" w:type="dxa"/>
          </w:tcPr>
          <w:p w14:paraId="2B54B6ED">
            <w:pPr>
              <w:spacing w:line="280" w:lineRule="exact"/>
              <w:rPr>
                <w:rFonts w:ascii="仿宋_GB2312" w:eastAsia="仿宋_GB2312"/>
                <w:sz w:val="24"/>
                <w:szCs w:val="24"/>
              </w:rPr>
            </w:pPr>
          </w:p>
        </w:tc>
      </w:tr>
      <w:tr w14:paraId="6C4F9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468248CA">
            <w:pPr>
              <w:spacing w:line="280" w:lineRule="exact"/>
              <w:rPr>
                <w:rFonts w:ascii="仿宋_GB2312" w:eastAsia="仿宋_GB2312"/>
                <w:sz w:val="24"/>
                <w:szCs w:val="24"/>
              </w:rPr>
            </w:pPr>
            <w:r>
              <w:rPr>
                <w:rFonts w:hint="eastAsia" w:ascii="仿宋_GB2312" w:eastAsia="仿宋_GB2312"/>
                <w:sz w:val="24"/>
                <w:szCs w:val="24"/>
              </w:rPr>
              <w:t>6</w:t>
            </w:r>
          </w:p>
        </w:tc>
        <w:tc>
          <w:tcPr>
            <w:tcW w:w="825" w:type="dxa"/>
          </w:tcPr>
          <w:p w14:paraId="0C4320EA">
            <w:pPr>
              <w:spacing w:line="280" w:lineRule="exact"/>
              <w:rPr>
                <w:rFonts w:ascii="仿宋_GB2312" w:eastAsia="仿宋_GB2312"/>
                <w:sz w:val="24"/>
                <w:szCs w:val="24"/>
              </w:rPr>
            </w:pPr>
          </w:p>
        </w:tc>
        <w:tc>
          <w:tcPr>
            <w:tcW w:w="800" w:type="dxa"/>
          </w:tcPr>
          <w:p w14:paraId="025F3CEC">
            <w:pPr>
              <w:spacing w:line="280" w:lineRule="exact"/>
              <w:rPr>
                <w:rFonts w:ascii="仿宋_GB2312" w:eastAsia="仿宋_GB2312"/>
                <w:sz w:val="24"/>
                <w:szCs w:val="24"/>
              </w:rPr>
            </w:pPr>
          </w:p>
        </w:tc>
        <w:tc>
          <w:tcPr>
            <w:tcW w:w="1144" w:type="dxa"/>
          </w:tcPr>
          <w:p w14:paraId="0EB503C3">
            <w:pPr>
              <w:spacing w:line="280" w:lineRule="exact"/>
              <w:rPr>
                <w:rFonts w:ascii="仿宋_GB2312" w:eastAsia="仿宋_GB2312"/>
                <w:sz w:val="24"/>
                <w:szCs w:val="24"/>
              </w:rPr>
            </w:pPr>
          </w:p>
        </w:tc>
        <w:tc>
          <w:tcPr>
            <w:tcW w:w="1042" w:type="dxa"/>
          </w:tcPr>
          <w:p w14:paraId="131450B9">
            <w:pPr>
              <w:spacing w:line="280" w:lineRule="exact"/>
              <w:rPr>
                <w:rFonts w:ascii="仿宋_GB2312" w:eastAsia="仿宋_GB2312"/>
                <w:sz w:val="24"/>
                <w:szCs w:val="24"/>
              </w:rPr>
            </w:pPr>
          </w:p>
        </w:tc>
        <w:tc>
          <w:tcPr>
            <w:tcW w:w="804" w:type="dxa"/>
          </w:tcPr>
          <w:p w14:paraId="228C8F93">
            <w:pPr>
              <w:spacing w:line="280" w:lineRule="exact"/>
              <w:rPr>
                <w:rFonts w:ascii="仿宋_GB2312" w:eastAsia="仿宋_GB2312"/>
                <w:sz w:val="24"/>
                <w:szCs w:val="24"/>
              </w:rPr>
            </w:pPr>
          </w:p>
        </w:tc>
        <w:tc>
          <w:tcPr>
            <w:tcW w:w="923" w:type="dxa"/>
          </w:tcPr>
          <w:p w14:paraId="5B8F2273">
            <w:pPr>
              <w:spacing w:line="280" w:lineRule="exact"/>
              <w:rPr>
                <w:rFonts w:ascii="仿宋_GB2312" w:eastAsia="仿宋_GB2312"/>
                <w:sz w:val="24"/>
                <w:szCs w:val="24"/>
              </w:rPr>
            </w:pPr>
          </w:p>
        </w:tc>
        <w:tc>
          <w:tcPr>
            <w:tcW w:w="923" w:type="dxa"/>
          </w:tcPr>
          <w:p w14:paraId="3449CAAE">
            <w:pPr>
              <w:spacing w:line="280" w:lineRule="exact"/>
              <w:rPr>
                <w:rFonts w:ascii="仿宋_GB2312" w:eastAsia="仿宋_GB2312"/>
                <w:sz w:val="24"/>
                <w:szCs w:val="24"/>
              </w:rPr>
            </w:pPr>
          </w:p>
        </w:tc>
        <w:tc>
          <w:tcPr>
            <w:tcW w:w="923" w:type="dxa"/>
          </w:tcPr>
          <w:p w14:paraId="5C764794">
            <w:pPr>
              <w:spacing w:line="280" w:lineRule="exact"/>
              <w:rPr>
                <w:rFonts w:ascii="仿宋_GB2312" w:eastAsia="仿宋_GB2312"/>
                <w:sz w:val="24"/>
                <w:szCs w:val="24"/>
              </w:rPr>
            </w:pPr>
          </w:p>
        </w:tc>
      </w:tr>
      <w:tr w14:paraId="5DD6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4D15D107">
            <w:pPr>
              <w:spacing w:line="280" w:lineRule="exact"/>
              <w:rPr>
                <w:rFonts w:ascii="仿宋_GB2312" w:eastAsia="仿宋_GB2312"/>
                <w:sz w:val="24"/>
                <w:szCs w:val="24"/>
              </w:rPr>
            </w:pPr>
            <w:r>
              <w:rPr>
                <w:rFonts w:hint="eastAsia" w:ascii="仿宋_GB2312" w:eastAsia="仿宋_GB2312"/>
                <w:sz w:val="24"/>
                <w:szCs w:val="24"/>
              </w:rPr>
              <w:t>……</w:t>
            </w:r>
          </w:p>
        </w:tc>
        <w:tc>
          <w:tcPr>
            <w:tcW w:w="825" w:type="dxa"/>
          </w:tcPr>
          <w:p w14:paraId="32074050">
            <w:pPr>
              <w:spacing w:line="280" w:lineRule="exact"/>
              <w:rPr>
                <w:rFonts w:ascii="仿宋_GB2312" w:eastAsia="仿宋_GB2312"/>
                <w:sz w:val="24"/>
                <w:szCs w:val="24"/>
              </w:rPr>
            </w:pPr>
          </w:p>
        </w:tc>
        <w:tc>
          <w:tcPr>
            <w:tcW w:w="800" w:type="dxa"/>
          </w:tcPr>
          <w:p w14:paraId="15DFC15F">
            <w:pPr>
              <w:spacing w:line="280" w:lineRule="exact"/>
              <w:rPr>
                <w:rFonts w:ascii="仿宋_GB2312" w:eastAsia="仿宋_GB2312"/>
                <w:sz w:val="24"/>
                <w:szCs w:val="24"/>
              </w:rPr>
            </w:pPr>
          </w:p>
        </w:tc>
        <w:tc>
          <w:tcPr>
            <w:tcW w:w="1144" w:type="dxa"/>
          </w:tcPr>
          <w:p w14:paraId="55B0F6FB">
            <w:pPr>
              <w:spacing w:line="280" w:lineRule="exact"/>
              <w:rPr>
                <w:rFonts w:ascii="仿宋_GB2312" w:eastAsia="仿宋_GB2312"/>
                <w:sz w:val="24"/>
                <w:szCs w:val="24"/>
              </w:rPr>
            </w:pPr>
          </w:p>
        </w:tc>
        <w:tc>
          <w:tcPr>
            <w:tcW w:w="1042" w:type="dxa"/>
          </w:tcPr>
          <w:p w14:paraId="42FE4DAA">
            <w:pPr>
              <w:spacing w:line="280" w:lineRule="exact"/>
              <w:rPr>
                <w:rFonts w:ascii="仿宋_GB2312" w:eastAsia="仿宋_GB2312"/>
                <w:sz w:val="24"/>
                <w:szCs w:val="24"/>
              </w:rPr>
            </w:pPr>
          </w:p>
        </w:tc>
        <w:tc>
          <w:tcPr>
            <w:tcW w:w="804" w:type="dxa"/>
          </w:tcPr>
          <w:p w14:paraId="52816E84">
            <w:pPr>
              <w:spacing w:line="280" w:lineRule="exact"/>
              <w:rPr>
                <w:rFonts w:ascii="仿宋_GB2312" w:eastAsia="仿宋_GB2312"/>
                <w:sz w:val="24"/>
                <w:szCs w:val="24"/>
              </w:rPr>
            </w:pPr>
          </w:p>
        </w:tc>
        <w:tc>
          <w:tcPr>
            <w:tcW w:w="923" w:type="dxa"/>
          </w:tcPr>
          <w:p w14:paraId="6622447D">
            <w:pPr>
              <w:spacing w:line="280" w:lineRule="exact"/>
              <w:rPr>
                <w:rFonts w:ascii="仿宋_GB2312" w:eastAsia="仿宋_GB2312"/>
                <w:sz w:val="24"/>
                <w:szCs w:val="24"/>
              </w:rPr>
            </w:pPr>
          </w:p>
        </w:tc>
        <w:tc>
          <w:tcPr>
            <w:tcW w:w="923" w:type="dxa"/>
          </w:tcPr>
          <w:p w14:paraId="71F0A658">
            <w:pPr>
              <w:spacing w:line="280" w:lineRule="exact"/>
              <w:rPr>
                <w:rFonts w:ascii="仿宋_GB2312" w:eastAsia="仿宋_GB2312"/>
                <w:sz w:val="24"/>
                <w:szCs w:val="24"/>
              </w:rPr>
            </w:pPr>
          </w:p>
        </w:tc>
        <w:tc>
          <w:tcPr>
            <w:tcW w:w="923" w:type="dxa"/>
          </w:tcPr>
          <w:p w14:paraId="3C89AF95">
            <w:pPr>
              <w:spacing w:line="280" w:lineRule="exact"/>
              <w:rPr>
                <w:rFonts w:ascii="仿宋_GB2312" w:eastAsia="仿宋_GB2312"/>
                <w:sz w:val="24"/>
                <w:szCs w:val="24"/>
              </w:rPr>
            </w:pPr>
          </w:p>
        </w:tc>
      </w:tr>
    </w:tbl>
    <w:p w14:paraId="101657DC">
      <w:pPr>
        <w:spacing w:line="440" w:lineRule="exact"/>
        <w:ind w:firstLine="480"/>
        <w:rPr>
          <w:rFonts w:ascii="仿宋_GB2312" w:eastAsia="仿宋_GB2312"/>
          <w:sz w:val="24"/>
          <w:szCs w:val="24"/>
        </w:rPr>
      </w:pPr>
      <w:r>
        <w:rPr>
          <w:rFonts w:hint="eastAsia" w:ascii="仿宋_GB2312" w:eastAsia="仿宋_GB2312"/>
          <w:sz w:val="24"/>
          <w:szCs w:val="24"/>
        </w:rPr>
        <w:t>说明：</w:t>
      </w:r>
    </w:p>
    <w:p w14:paraId="37E020B3">
      <w:pPr>
        <w:spacing w:line="440" w:lineRule="exact"/>
        <w:ind w:firstLine="480"/>
        <w:rPr>
          <w:rFonts w:ascii="仿宋_GB2312" w:eastAsia="仿宋_GB2312"/>
          <w:sz w:val="24"/>
          <w:szCs w:val="24"/>
        </w:rPr>
      </w:pPr>
      <w:r>
        <w:rPr>
          <w:rFonts w:hint="eastAsia" w:ascii="仿宋_GB2312" w:eastAsia="仿宋_GB2312"/>
          <w:sz w:val="24"/>
          <w:szCs w:val="24"/>
        </w:rPr>
        <w:t>1.“采购需求规定的技术和服务要求”项下填写的内容应与</w:t>
      </w:r>
      <w:r>
        <w:rPr>
          <w:rFonts w:hint="eastAsia" w:ascii="仿宋_GB2312" w:eastAsia="仿宋_GB2312"/>
          <w:sz w:val="24"/>
          <w:szCs w:val="24"/>
          <w:lang w:eastAsia="zh-CN"/>
        </w:rPr>
        <w:t>公告附件</w:t>
      </w:r>
      <w:r>
        <w:rPr>
          <w:rFonts w:hint="eastAsia" w:ascii="仿宋_GB2312" w:eastAsia="仿宋_GB2312"/>
          <w:sz w:val="24"/>
          <w:szCs w:val="24"/>
        </w:rPr>
        <w:t>中采购需求的“技术要求”的内容保持一致。供应商应当如实填写上表“响应文件响应的具体内容”处内容，对采购</w:t>
      </w:r>
      <w:r>
        <w:rPr>
          <w:rFonts w:hint="eastAsia" w:ascii="仿宋_GB2312" w:eastAsia="仿宋_GB2312"/>
          <w:sz w:val="24"/>
          <w:szCs w:val="24"/>
          <w:lang w:eastAsia="zh-CN"/>
        </w:rPr>
        <w:t>需求</w:t>
      </w:r>
      <w:r>
        <w:rPr>
          <w:rFonts w:hint="eastAsia" w:ascii="仿宋_GB2312" w:eastAsia="仿宋_GB2312"/>
          <w:sz w:val="24"/>
          <w:szCs w:val="24"/>
        </w:rPr>
        <w:t>提出的要求和条件作出明确响应，并列明具体响应数值或内容，只注明符合、满足等无具体内容表述的，将视为未实质性满足采购文件要求。供应商需要说明的内容若需特殊表达，应先在本表中进行相应说明，再另页应答，否则响应无效。</w:t>
      </w:r>
    </w:p>
    <w:p w14:paraId="3725F3FE">
      <w:pPr>
        <w:spacing w:line="440" w:lineRule="exact"/>
        <w:ind w:firstLine="480"/>
        <w:rPr>
          <w:rFonts w:ascii="仿宋_GB2312" w:eastAsia="仿宋_GB2312"/>
          <w:sz w:val="24"/>
          <w:szCs w:val="24"/>
        </w:rPr>
      </w:pPr>
      <w:r>
        <w:rPr>
          <w:rFonts w:hint="eastAsia" w:ascii="仿宋_GB2312" w:eastAsia="仿宋_GB2312"/>
          <w:sz w:val="24"/>
          <w:szCs w:val="24"/>
        </w:rPr>
        <w:t>2.参数性质栏目按采购</w:t>
      </w:r>
      <w:r>
        <w:rPr>
          <w:rFonts w:hint="eastAsia" w:ascii="仿宋_GB2312" w:eastAsia="仿宋_GB2312"/>
          <w:sz w:val="24"/>
          <w:szCs w:val="24"/>
          <w:lang w:eastAsia="zh-CN"/>
        </w:rPr>
        <w:t>需求</w:t>
      </w:r>
      <w:r>
        <w:rPr>
          <w:rFonts w:hint="eastAsia" w:ascii="仿宋_GB2312" w:eastAsia="仿宋_GB2312"/>
          <w:sz w:val="24"/>
          <w:szCs w:val="24"/>
        </w:rPr>
        <w:t>有标注的“</w:t>
      </w:r>
      <w:r>
        <w:rPr>
          <w:rFonts w:hint="eastAsia" w:ascii="仿宋_GB2312" w:hAnsi="Segoe UI Symbol" w:eastAsia="仿宋_GB2312" w:cs="Segoe UI Symbol"/>
          <w:sz w:val="24"/>
          <w:szCs w:val="24"/>
        </w:rPr>
        <w:t>★</w:t>
      </w:r>
      <w:r>
        <w:rPr>
          <w:rFonts w:hint="eastAsia" w:ascii="仿宋_GB2312" w:eastAsia="仿宋_GB2312" w:cs="Calibri"/>
          <w:sz w:val="24"/>
          <w:szCs w:val="24"/>
        </w:rPr>
        <w:t>”</w:t>
      </w:r>
      <w:r>
        <w:rPr>
          <w:rFonts w:hint="eastAsia" w:ascii="仿宋_GB2312" w:eastAsia="仿宋_GB2312"/>
          <w:sz w:val="24"/>
          <w:szCs w:val="24"/>
        </w:rPr>
        <w:t>、“</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号条款进行填写，打“</w:t>
      </w:r>
      <w:r>
        <w:rPr>
          <w:rFonts w:hint="eastAsia" w:ascii="仿宋_GB2312" w:hAnsi="Segoe UI Symbol" w:eastAsia="仿宋_GB2312" w:cs="Segoe UI Symbol"/>
          <w:sz w:val="24"/>
          <w:szCs w:val="24"/>
        </w:rPr>
        <w:t>★</w:t>
      </w:r>
      <w:r>
        <w:rPr>
          <w:rFonts w:hint="eastAsia" w:ascii="仿宋_GB2312" w:eastAsia="仿宋_GB2312" w:cs="Calibri"/>
          <w:sz w:val="24"/>
          <w:szCs w:val="24"/>
        </w:rPr>
        <w:t>”</w:t>
      </w:r>
      <w:r>
        <w:rPr>
          <w:rFonts w:hint="eastAsia" w:ascii="仿宋_GB2312" w:eastAsia="仿宋_GB2312"/>
          <w:sz w:val="24"/>
          <w:szCs w:val="24"/>
        </w:rPr>
        <w:t>号条款为实质性条款</w:t>
      </w:r>
      <w:r>
        <w:rPr>
          <w:rFonts w:hint="eastAsia" w:ascii="仿宋_GB2312" w:eastAsia="仿宋_GB2312"/>
          <w:sz w:val="24"/>
          <w:szCs w:val="24"/>
          <w:lang w:eastAsia="zh-CN"/>
        </w:rPr>
        <w:t>（如有）</w:t>
      </w:r>
      <w:r>
        <w:rPr>
          <w:rFonts w:hint="eastAsia" w:ascii="仿宋_GB2312" w:eastAsia="仿宋_GB2312"/>
          <w:sz w:val="24"/>
          <w:szCs w:val="24"/>
        </w:rPr>
        <w:t>，若有任何一条负偏离或不满足则导致响应无效。打“</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号条款为重要技术参数（如有），若有部分“</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条款未响应或不满足，将根据评审要求影响其得分，但不作为无效响应条款。</w:t>
      </w:r>
    </w:p>
    <w:p w14:paraId="54C3209A">
      <w:pPr>
        <w:spacing w:line="440" w:lineRule="exact"/>
        <w:ind w:firstLine="480"/>
        <w:rPr>
          <w:rFonts w:ascii="仿宋_GB2312" w:eastAsia="仿宋_GB2312"/>
          <w:sz w:val="24"/>
          <w:szCs w:val="24"/>
        </w:rPr>
      </w:pPr>
      <w:r>
        <w:rPr>
          <w:rFonts w:hint="eastAsia" w:ascii="仿宋_GB2312" w:eastAsia="仿宋_GB2312"/>
          <w:sz w:val="24"/>
          <w:szCs w:val="24"/>
        </w:rPr>
        <w:t>3.“是否偏离”项下应按下列规定填写：优于的，填写“正偏离”；符合的，填写“无偏离”；低于的，填写“负偏离”。</w:t>
      </w:r>
    </w:p>
    <w:p w14:paraId="7EC0E8E6">
      <w:pPr>
        <w:spacing w:line="440" w:lineRule="exact"/>
        <w:ind w:firstLine="480"/>
        <w:rPr>
          <w:rFonts w:ascii="华文中宋" w:hAnsi="华文中宋" w:eastAsia="华文中宋"/>
          <w:b/>
          <w:sz w:val="44"/>
          <w:szCs w:val="32"/>
        </w:rPr>
      </w:pPr>
      <w:r>
        <w:rPr>
          <w:rFonts w:hint="eastAsia" w:ascii="仿宋_GB2312" w:eastAsia="仿宋_GB2312"/>
          <w:sz w:val="24"/>
          <w:szCs w:val="24"/>
        </w:rPr>
        <w:t>4.“备注”处可填写偏离情况的说明。</w:t>
      </w:r>
    </w:p>
    <w:p w14:paraId="5BB87074">
      <w:pPr>
        <w:spacing w:line="440" w:lineRule="exact"/>
        <w:jc w:val="center"/>
        <w:rPr>
          <w:rFonts w:hint="eastAsia" w:ascii="华文中宋" w:hAnsi="华文中宋" w:eastAsia="华文中宋"/>
          <w:b/>
          <w:sz w:val="24"/>
          <w:szCs w:val="24"/>
        </w:rPr>
      </w:pPr>
    </w:p>
    <w:p w14:paraId="0A3A3005">
      <w:pPr>
        <w:spacing w:line="440" w:lineRule="exact"/>
        <w:jc w:val="center"/>
        <w:rPr>
          <w:rFonts w:ascii="华文中宋" w:hAnsi="华文中宋" w:eastAsia="华文中宋"/>
          <w:b/>
          <w:sz w:val="24"/>
          <w:szCs w:val="24"/>
        </w:rPr>
      </w:pPr>
      <w:r>
        <w:rPr>
          <w:rFonts w:hint="eastAsia" w:ascii="华文中宋" w:hAnsi="华文中宋" w:eastAsia="华文中宋"/>
          <w:b/>
          <w:sz w:val="24"/>
          <w:szCs w:val="24"/>
        </w:rPr>
        <w:t>（二）商务条件响应表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369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7F0621AE">
            <w:pPr>
              <w:spacing w:line="320" w:lineRule="exact"/>
              <w:jc w:val="center"/>
              <w:rPr>
                <w:rFonts w:ascii="仿宋_GB2312" w:eastAsia="仿宋_GB2312"/>
                <w:b/>
                <w:sz w:val="24"/>
                <w:szCs w:val="24"/>
              </w:rPr>
            </w:pPr>
            <w:r>
              <w:rPr>
                <w:rFonts w:hint="eastAsia" w:ascii="仿宋_GB2312" w:eastAsia="仿宋_GB2312"/>
                <w:b/>
                <w:sz w:val="24"/>
                <w:szCs w:val="24"/>
              </w:rPr>
              <w:t>序号</w:t>
            </w:r>
          </w:p>
        </w:tc>
        <w:tc>
          <w:tcPr>
            <w:tcW w:w="1187" w:type="dxa"/>
            <w:vAlign w:val="center"/>
          </w:tcPr>
          <w:p w14:paraId="6E778E20">
            <w:pPr>
              <w:spacing w:line="320" w:lineRule="exact"/>
              <w:jc w:val="center"/>
              <w:rPr>
                <w:rFonts w:ascii="仿宋_GB2312" w:eastAsia="仿宋_GB2312"/>
                <w:b/>
                <w:sz w:val="24"/>
                <w:szCs w:val="24"/>
              </w:rPr>
            </w:pPr>
            <w:r>
              <w:rPr>
                <w:rFonts w:hint="eastAsia" w:ascii="仿宋_GB2312" w:eastAsia="仿宋_GB2312"/>
                <w:b/>
                <w:sz w:val="24"/>
                <w:szCs w:val="24"/>
              </w:rPr>
              <w:t>参数性质</w:t>
            </w:r>
          </w:p>
        </w:tc>
        <w:tc>
          <w:tcPr>
            <w:tcW w:w="1187" w:type="dxa"/>
            <w:vAlign w:val="center"/>
          </w:tcPr>
          <w:p w14:paraId="10E9D5AF">
            <w:pPr>
              <w:spacing w:line="320" w:lineRule="exact"/>
              <w:jc w:val="center"/>
              <w:rPr>
                <w:rFonts w:ascii="仿宋_GB2312" w:eastAsia="仿宋_GB2312"/>
                <w:b/>
                <w:sz w:val="24"/>
                <w:szCs w:val="24"/>
              </w:rPr>
            </w:pPr>
            <w:r>
              <w:rPr>
                <w:rFonts w:hint="eastAsia" w:ascii="仿宋_GB2312" w:eastAsia="仿宋_GB2312"/>
                <w:b/>
                <w:sz w:val="24"/>
                <w:szCs w:val="24"/>
              </w:rPr>
              <w:t>采购需求的商务条件</w:t>
            </w:r>
          </w:p>
        </w:tc>
        <w:tc>
          <w:tcPr>
            <w:tcW w:w="1187" w:type="dxa"/>
            <w:vAlign w:val="center"/>
          </w:tcPr>
          <w:p w14:paraId="1873C10A">
            <w:pPr>
              <w:spacing w:line="320" w:lineRule="exact"/>
              <w:jc w:val="center"/>
              <w:rPr>
                <w:rFonts w:ascii="仿宋_GB2312" w:eastAsia="仿宋_GB2312"/>
                <w:b/>
                <w:sz w:val="24"/>
                <w:szCs w:val="24"/>
              </w:rPr>
            </w:pPr>
            <w:r>
              <w:rPr>
                <w:rFonts w:hint="eastAsia" w:ascii="仿宋_GB2312" w:eastAsia="仿宋_GB2312"/>
                <w:b/>
                <w:sz w:val="24"/>
                <w:szCs w:val="24"/>
                <w:lang w:eastAsia="zh-CN"/>
              </w:rPr>
              <w:t>报价</w:t>
            </w:r>
            <w:r>
              <w:rPr>
                <w:rFonts w:hint="eastAsia" w:ascii="仿宋_GB2312" w:eastAsia="仿宋_GB2312"/>
                <w:b/>
                <w:sz w:val="24"/>
                <w:szCs w:val="24"/>
              </w:rPr>
              <w:t>文件响应的具体内容</w:t>
            </w:r>
          </w:p>
        </w:tc>
        <w:tc>
          <w:tcPr>
            <w:tcW w:w="1187" w:type="dxa"/>
            <w:vAlign w:val="center"/>
          </w:tcPr>
          <w:p w14:paraId="7FB19B9D">
            <w:pPr>
              <w:spacing w:line="320" w:lineRule="exact"/>
              <w:jc w:val="center"/>
              <w:rPr>
                <w:rFonts w:ascii="仿宋_GB2312" w:eastAsia="仿宋_GB2312"/>
                <w:b/>
                <w:sz w:val="24"/>
                <w:szCs w:val="24"/>
              </w:rPr>
            </w:pPr>
            <w:r>
              <w:rPr>
                <w:rFonts w:hint="eastAsia" w:ascii="仿宋_GB2312" w:eastAsia="仿宋_GB2312"/>
                <w:b/>
                <w:sz w:val="24"/>
                <w:szCs w:val="24"/>
              </w:rPr>
              <w:t>是否偏离</w:t>
            </w:r>
          </w:p>
        </w:tc>
        <w:tc>
          <w:tcPr>
            <w:tcW w:w="1187" w:type="dxa"/>
            <w:vAlign w:val="center"/>
          </w:tcPr>
          <w:p w14:paraId="4839A545">
            <w:pPr>
              <w:spacing w:line="320" w:lineRule="exact"/>
              <w:jc w:val="center"/>
              <w:rPr>
                <w:rFonts w:ascii="仿宋_GB2312" w:eastAsia="仿宋_GB2312"/>
                <w:b/>
                <w:sz w:val="24"/>
                <w:szCs w:val="24"/>
              </w:rPr>
            </w:pPr>
            <w:r>
              <w:rPr>
                <w:rFonts w:hint="eastAsia" w:ascii="仿宋_GB2312" w:eastAsia="仿宋_GB2312"/>
                <w:b/>
                <w:sz w:val="24"/>
                <w:szCs w:val="24"/>
              </w:rPr>
              <w:t>证明文件所在位置</w:t>
            </w:r>
          </w:p>
        </w:tc>
        <w:tc>
          <w:tcPr>
            <w:tcW w:w="1187" w:type="dxa"/>
            <w:vAlign w:val="center"/>
          </w:tcPr>
          <w:p w14:paraId="50AB9A9A">
            <w:pPr>
              <w:spacing w:line="320" w:lineRule="exact"/>
              <w:jc w:val="center"/>
              <w:rPr>
                <w:rFonts w:ascii="仿宋_GB2312" w:eastAsia="仿宋_GB2312"/>
                <w:b/>
                <w:sz w:val="24"/>
                <w:szCs w:val="24"/>
              </w:rPr>
            </w:pPr>
            <w:r>
              <w:rPr>
                <w:rFonts w:hint="eastAsia" w:ascii="仿宋_GB2312" w:eastAsia="仿宋_GB2312"/>
                <w:b/>
                <w:sz w:val="24"/>
                <w:szCs w:val="24"/>
              </w:rPr>
              <w:t>备注</w:t>
            </w:r>
          </w:p>
        </w:tc>
      </w:tr>
      <w:tr w14:paraId="29E5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04A38523">
            <w:pPr>
              <w:spacing w:line="320" w:lineRule="exact"/>
              <w:rPr>
                <w:rFonts w:ascii="仿宋_GB2312" w:eastAsia="仿宋_GB2312"/>
                <w:sz w:val="24"/>
                <w:szCs w:val="24"/>
              </w:rPr>
            </w:pPr>
            <w:r>
              <w:rPr>
                <w:rFonts w:hint="eastAsia" w:ascii="仿宋_GB2312" w:eastAsia="仿宋_GB2312"/>
                <w:sz w:val="24"/>
                <w:szCs w:val="24"/>
              </w:rPr>
              <w:t>1</w:t>
            </w:r>
          </w:p>
        </w:tc>
        <w:tc>
          <w:tcPr>
            <w:tcW w:w="1187" w:type="dxa"/>
          </w:tcPr>
          <w:p w14:paraId="38D0BC83">
            <w:pPr>
              <w:spacing w:line="320" w:lineRule="exact"/>
              <w:rPr>
                <w:rFonts w:ascii="仿宋_GB2312" w:eastAsia="仿宋_GB2312"/>
                <w:sz w:val="24"/>
                <w:szCs w:val="24"/>
              </w:rPr>
            </w:pPr>
          </w:p>
        </w:tc>
        <w:tc>
          <w:tcPr>
            <w:tcW w:w="1187" w:type="dxa"/>
          </w:tcPr>
          <w:p w14:paraId="657CC4A2">
            <w:pPr>
              <w:spacing w:line="320" w:lineRule="exact"/>
              <w:rPr>
                <w:rFonts w:ascii="仿宋_GB2312" w:eastAsia="仿宋_GB2312"/>
                <w:sz w:val="24"/>
                <w:szCs w:val="24"/>
              </w:rPr>
            </w:pPr>
          </w:p>
        </w:tc>
        <w:tc>
          <w:tcPr>
            <w:tcW w:w="1187" w:type="dxa"/>
          </w:tcPr>
          <w:p w14:paraId="72CF4B74">
            <w:pPr>
              <w:spacing w:line="320" w:lineRule="exact"/>
              <w:rPr>
                <w:rFonts w:ascii="仿宋_GB2312" w:eastAsia="仿宋_GB2312"/>
                <w:sz w:val="24"/>
                <w:szCs w:val="24"/>
              </w:rPr>
            </w:pPr>
          </w:p>
        </w:tc>
        <w:tc>
          <w:tcPr>
            <w:tcW w:w="1187" w:type="dxa"/>
          </w:tcPr>
          <w:p w14:paraId="164AEB72">
            <w:pPr>
              <w:spacing w:line="320" w:lineRule="exact"/>
              <w:rPr>
                <w:rFonts w:ascii="仿宋_GB2312" w:eastAsia="仿宋_GB2312"/>
                <w:sz w:val="24"/>
                <w:szCs w:val="24"/>
              </w:rPr>
            </w:pPr>
          </w:p>
        </w:tc>
        <w:tc>
          <w:tcPr>
            <w:tcW w:w="1187" w:type="dxa"/>
          </w:tcPr>
          <w:p w14:paraId="3074400B">
            <w:pPr>
              <w:spacing w:line="320" w:lineRule="exact"/>
              <w:rPr>
                <w:rFonts w:ascii="仿宋_GB2312" w:eastAsia="仿宋_GB2312"/>
                <w:sz w:val="24"/>
                <w:szCs w:val="24"/>
              </w:rPr>
            </w:pPr>
          </w:p>
        </w:tc>
        <w:tc>
          <w:tcPr>
            <w:tcW w:w="1187" w:type="dxa"/>
          </w:tcPr>
          <w:p w14:paraId="27100A5B">
            <w:pPr>
              <w:spacing w:line="320" w:lineRule="exact"/>
              <w:rPr>
                <w:rFonts w:ascii="仿宋_GB2312" w:eastAsia="仿宋_GB2312"/>
                <w:sz w:val="24"/>
                <w:szCs w:val="24"/>
              </w:rPr>
            </w:pPr>
          </w:p>
        </w:tc>
      </w:tr>
      <w:tr w14:paraId="7EC2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4411CB63">
            <w:pPr>
              <w:spacing w:line="320" w:lineRule="exact"/>
              <w:rPr>
                <w:rFonts w:ascii="仿宋_GB2312" w:eastAsia="仿宋_GB2312"/>
                <w:sz w:val="24"/>
                <w:szCs w:val="24"/>
              </w:rPr>
            </w:pPr>
            <w:r>
              <w:rPr>
                <w:rFonts w:hint="eastAsia" w:ascii="仿宋_GB2312" w:eastAsia="仿宋_GB2312"/>
                <w:sz w:val="24"/>
                <w:szCs w:val="24"/>
              </w:rPr>
              <w:t>2</w:t>
            </w:r>
          </w:p>
        </w:tc>
        <w:tc>
          <w:tcPr>
            <w:tcW w:w="1187" w:type="dxa"/>
          </w:tcPr>
          <w:p w14:paraId="69FF0FAF">
            <w:pPr>
              <w:spacing w:line="320" w:lineRule="exact"/>
              <w:rPr>
                <w:rFonts w:ascii="仿宋_GB2312" w:eastAsia="仿宋_GB2312"/>
                <w:sz w:val="24"/>
                <w:szCs w:val="24"/>
              </w:rPr>
            </w:pPr>
          </w:p>
        </w:tc>
        <w:tc>
          <w:tcPr>
            <w:tcW w:w="1187" w:type="dxa"/>
          </w:tcPr>
          <w:p w14:paraId="2D8D3694">
            <w:pPr>
              <w:spacing w:line="320" w:lineRule="exact"/>
              <w:rPr>
                <w:rFonts w:ascii="仿宋_GB2312" w:eastAsia="仿宋_GB2312"/>
                <w:sz w:val="24"/>
                <w:szCs w:val="24"/>
              </w:rPr>
            </w:pPr>
          </w:p>
        </w:tc>
        <w:tc>
          <w:tcPr>
            <w:tcW w:w="1187" w:type="dxa"/>
          </w:tcPr>
          <w:p w14:paraId="3C240D87">
            <w:pPr>
              <w:spacing w:line="320" w:lineRule="exact"/>
              <w:rPr>
                <w:rFonts w:ascii="仿宋_GB2312" w:eastAsia="仿宋_GB2312"/>
                <w:sz w:val="24"/>
                <w:szCs w:val="24"/>
              </w:rPr>
            </w:pPr>
          </w:p>
        </w:tc>
        <w:tc>
          <w:tcPr>
            <w:tcW w:w="1187" w:type="dxa"/>
          </w:tcPr>
          <w:p w14:paraId="7C05368E">
            <w:pPr>
              <w:spacing w:line="320" w:lineRule="exact"/>
              <w:rPr>
                <w:rFonts w:ascii="仿宋_GB2312" w:eastAsia="仿宋_GB2312"/>
                <w:sz w:val="24"/>
                <w:szCs w:val="24"/>
              </w:rPr>
            </w:pPr>
          </w:p>
        </w:tc>
        <w:tc>
          <w:tcPr>
            <w:tcW w:w="1187" w:type="dxa"/>
          </w:tcPr>
          <w:p w14:paraId="4AF31714">
            <w:pPr>
              <w:spacing w:line="320" w:lineRule="exact"/>
              <w:rPr>
                <w:rFonts w:ascii="仿宋_GB2312" w:eastAsia="仿宋_GB2312"/>
                <w:sz w:val="24"/>
                <w:szCs w:val="24"/>
              </w:rPr>
            </w:pPr>
          </w:p>
        </w:tc>
        <w:tc>
          <w:tcPr>
            <w:tcW w:w="1187" w:type="dxa"/>
          </w:tcPr>
          <w:p w14:paraId="4C41F36D">
            <w:pPr>
              <w:spacing w:line="320" w:lineRule="exact"/>
              <w:rPr>
                <w:rFonts w:ascii="仿宋_GB2312" w:eastAsia="仿宋_GB2312"/>
                <w:sz w:val="24"/>
                <w:szCs w:val="24"/>
              </w:rPr>
            </w:pPr>
          </w:p>
        </w:tc>
      </w:tr>
      <w:tr w14:paraId="681B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770A79DC">
            <w:pPr>
              <w:spacing w:line="320" w:lineRule="exact"/>
              <w:rPr>
                <w:rFonts w:ascii="仿宋_GB2312" w:eastAsia="仿宋_GB2312"/>
                <w:sz w:val="24"/>
                <w:szCs w:val="24"/>
              </w:rPr>
            </w:pPr>
            <w:r>
              <w:rPr>
                <w:rFonts w:hint="eastAsia" w:ascii="仿宋_GB2312" w:eastAsia="仿宋_GB2312"/>
                <w:sz w:val="24"/>
                <w:szCs w:val="24"/>
              </w:rPr>
              <w:t>3</w:t>
            </w:r>
          </w:p>
        </w:tc>
        <w:tc>
          <w:tcPr>
            <w:tcW w:w="1187" w:type="dxa"/>
          </w:tcPr>
          <w:p w14:paraId="78E3C2E9">
            <w:pPr>
              <w:spacing w:line="320" w:lineRule="exact"/>
              <w:rPr>
                <w:rFonts w:ascii="仿宋_GB2312" w:eastAsia="仿宋_GB2312"/>
                <w:sz w:val="24"/>
                <w:szCs w:val="24"/>
              </w:rPr>
            </w:pPr>
          </w:p>
        </w:tc>
        <w:tc>
          <w:tcPr>
            <w:tcW w:w="1187" w:type="dxa"/>
          </w:tcPr>
          <w:p w14:paraId="3BD44FD3">
            <w:pPr>
              <w:spacing w:line="320" w:lineRule="exact"/>
              <w:rPr>
                <w:rFonts w:ascii="仿宋_GB2312" w:eastAsia="仿宋_GB2312"/>
                <w:sz w:val="24"/>
                <w:szCs w:val="24"/>
              </w:rPr>
            </w:pPr>
          </w:p>
        </w:tc>
        <w:tc>
          <w:tcPr>
            <w:tcW w:w="1187" w:type="dxa"/>
          </w:tcPr>
          <w:p w14:paraId="46F6179A">
            <w:pPr>
              <w:spacing w:line="320" w:lineRule="exact"/>
              <w:rPr>
                <w:rFonts w:ascii="仿宋_GB2312" w:eastAsia="仿宋_GB2312"/>
                <w:sz w:val="24"/>
                <w:szCs w:val="24"/>
              </w:rPr>
            </w:pPr>
          </w:p>
        </w:tc>
        <w:tc>
          <w:tcPr>
            <w:tcW w:w="1187" w:type="dxa"/>
          </w:tcPr>
          <w:p w14:paraId="5A226B86">
            <w:pPr>
              <w:spacing w:line="320" w:lineRule="exact"/>
              <w:rPr>
                <w:rFonts w:ascii="仿宋_GB2312" w:eastAsia="仿宋_GB2312"/>
                <w:sz w:val="24"/>
                <w:szCs w:val="24"/>
              </w:rPr>
            </w:pPr>
          </w:p>
        </w:tc>
        <w:tc>
          <w:tcPr>
            <w:tcW w:w="1187" w:type="dxa"/>
          </w:tcPr>
          <w:p w14:paraId="1F6C4AF5">
            <w:pPr>
              <w:spacing w:line="320" w:lineRule="exact"/>
              <w:rPr>
                <w:rFonts w:ascii="仿宋_GB2312" w:eastAsia="仿宋_GB2312"/>
                <w:sz w:val="24"/>
                <w:szCs w:val="24"/>
              </w:rPr>
            </w:pPr>
          </w:p>
        </w:tc>
        <w:tc>
          <w:tcPr>
            <w:tcW w:w="1187" w:type="dxa"/>
          </w:tcPr>
          <w:p w14:paraId="1FF21EE5">
            <w:pPr>
              <w:spacing w:line="320" w:lineRule="exact"/>
              <w:rPr>
                <w:rFonts w:ascii="仿宋_GB2312" w:eastAsia="仿宋_GB2312"/>
                <w:sz w:val="24"/>
                <w:szCs w:val="24"/>
              </w:rPr>
            </w:pPr>
          </w:p>
        </w:tc>
      </w:tr>
      <w:tr w14:paraId="2F1B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508142A7">
            <w:pPr>
              <w:spacing w:line="320" w:lineRule="exact"/>
              <w:rPr>
                <w:rFonts w:ascii="仿宋_GB2312" w:eastAsia="仿宋_GB2312"/>
                <w:sz w:val="24"/>
                <w:szCs w:val="24"/>
              </w:rPr>
            </w:pPr>
            <w:r>
              <w:rPr>
                <w:rFonts w:hint="eastAsia" w:ascii="仿宋_GB2312" w:eastAsia="仿宋_GB2312"/>
                <w:sz w:val="24"/>
                <w:szCs w:val="24"/>
              </w:rPr>
              <w:t>4</w:t>
            </w:r>
          </w:p>
        </w:tc>
        <w:tc>
          <w:tcPr>
            <w:tcW w:w="1187" w:type="dxa"/>
          </w:tcPr>
          <w:p w14:paraId="5C437C1C">
            <w:pPr>
              <w:spacing w:line="320" w:lineRule="exact"/>
              <w:rPr>
                <w:rFonts w:ascii="仿宋_GB2312" w:eastAsia="仿宋_GB2312"/>
                <w:sz w:val="24"/>
                <w:szCs w:val="24"/>
              </w:rPr>
            </w:pPr>
          </w:p>
        </w:tc>
        <w:tc>
          <w:tcPr>
            <w:tcW w:w="1187" w:type="dxa"/>
          </w:tcPr>
          <w:p w14:paraId="15ACB666">
            <w:pPr>
              <w:spacing w:line="320" w:lineRule="exact"/>
              <w:rPr>
                <w:rFonts w:ascii="仿宋_GB2312" w:eastAsia="仿宋_GB2312"/>
                <w:sz w:val="24"/>
                <w:szCs w:val="24"/>
              </w:rPr>
            </w:pPr>
          </w:p>
        </w:tc>
        <w:tc>
          <w:tcPr>
            <w:tcW w:w="1187" w:type="dxa"/>
          </w:tcPr>
          <w:p w14:paraId="4D0CF583">
            <w:pPr>
              <w:spacing w:line="320" w:lineRule="exact"/>
              <w:rPr>
                <w:rFonts w:ascii="仿宋_GB2312" w:eastAsia="仿宋_GB2312"/>
                <w:sz w:val="24"/>
                <w:szCs w:val="24"/>
              </w:rPr>
            </w:pPr>
          </w:p>
        </w:tc>
        <w:tc>
          <w:tcPr>
            <w:tcW w:w="1187" w:type="dxa"/>
          </w:tcPr>
          <w:p w14:paraId="783EF500">
            <w:pPr>
              <w:spacing w:line="320" w:lineRule="exact"/>
              <w:rPr>
                <w:rFonts w:ascii="仿宋_GB2312" w:eastAsia="仿宋_GB2312"/>
                <w:sz w:val="24"/>
                <w:szCs w:val="24"/>
              </w:rPr>
            </w:pPr>
          </w:p>
        </w:tc>
        <w:tc>
          <w:tcPr>
            <w:tcW w:w="1187" w:type="dxa"/>
          </w:tcPr>
          <w:p w14:paraId="58E4A261">
            <w:pPr>
              <w:spacing w:line="320" w:lineRule="exact"/>
              <w:rPr>
                <w:rFonts w:ascii="仿宋_GB2312" w:eastAsia="仿宋_GB2312"/>
                <w:sz w:val="24"/>
                <w:szCs w:val="24"/>
              </w:rPr>
            </w:pPr>
          </w:p>
        </w:tc>
        <w:tc>
          <w:tcPr>
            <w:tcW w:w="1187" w:type="dxa"/>
          </w:tcPr>
          <w:p w14:paraId="092D4D0B">
            <w:pPr>
              <w:spacing w:line="320" w:lineRule="exact"/>
              <w:rPr>
                <w:rFonts w:ascii="仿宋_GB2312" w:eastAsia="仿宋_GB2312"/>
                <w:sz w:val="24"/>
                <w:szCs w:val="24"/>
              </w:rPr>
            </w:pPr>
          </w:p>
        </w:tc>
      </w:tr>
      <w:tr w14:paraId="669D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726503AC">
            <w:pPr>
              <w:spacing w:line="320" w:lineRule="exact"/>
              <w:rPr>
                <w:rFonts w:ascii="仿宋_GB2312" w:eastAsia="仿宋_GB2312"/>
                <w:sz w:val="24"/>
                <w:szCs w:val="24"/>
              </w:rPr>
            </w:pPr>
            <w:r>
              <w:rPr>
                <w:rFonts w:hint="eastAsia" w:ascii="仿宋_GB2312" w:eastAsia="仿宋_GB2312"/>
                <w:sz w:val="24"/>
                <w:szCs w:val="24"/>
              </w:rPr>
              <w:t>5</w:t>
            </w:r>
          </w:p>
        </w:tc>
        <w:tc>
          <w:tcPr>
            <w:tcW w:w="1187" w:type="dxa"/>
          </w:tcPr>
          <w:p w14:paraId="153C81E0">
            <w:pPr>
              <w:spacing w:line="320" w:lineRule="exact"/>
              <w:rPr>
                <w:rFonts w:ascii="仿宋_GB2312" w:eastAsia="仿宋_GB2312"/>
                <w:sz w:val="24"/>
                <w:szCs w:val="24"/>
              </w:rPr>
            </w:pPr>
          </w:p>
        </w:tc>
        <w:tc>
          <w:tcPr>
            <w:tcW w:w="1187" w:type="dxa"/>
          </w:tcPr>
          <w:p w14:paraId="01CF974A">
            <w:pPr>
              <w:spacing w:line="320" w:lineRule="exact"/>
              <w:rPr>
                <w:rFonts w:ascii="仿宋_GB2312" w:eastAsia="仿宋_GB2312"/>
                <w:sz w:val="24"/>
                <w:szCs w:val="24"/>
              </w:rPr>
            </w:pPr>
          </w:p>
        </w:tc>
        <w:tc>
          <w:tcPr>
            <w:tcW w:w="1187" w:type="dxa"/>
          </w:tcPr>
          <w:p w14:paraId="7942A50F">
            <w:pPr>
              <w:spacing w:line="320" w:lineRule="exact"/>
              <w:rPr>
                <w:rFonts w:ascii="仿宋_GB2312" w:eastAsia="仿宋_GB2312"/>
                <w:sz w:val="24"/>
                <w:szCs w:val="24"/>
              </w:rPr>
            </w:pPr>
          </w:p>
        </w:tc>
        <w:tc>
          <w:tcPr>
            <w:tcW w:w="1187" w:type="dxa"/>
          </w:tcPr>
          <w:p w14:paraId="49212B8A">
            <w:pPr>
              <w:spacing w:line="320" w:lineRule="exact"/>
              <w:rPr>
                <w:rFonts w:ascii="仿宋_GB2312" w:eastAsia="仿宋_GB2312"/>
                <w:sz w:val="24"/>
                <w:szCs w:val="24"/>
              </w:rPr>
            </w:pPr>
          </w:p>
        </w:tc>
        <w:tc>
          <w:tcPr>
            <w:tcW w:w="1187" w:type="dxa"/>
          </w:tcPr>
          <w:p w14:paraId="6E159312">
            <w:pPr>
              <w:spacing w:line="320" w:lineRule="exact"/>
              <w:rPr>
                <w:rFonts w:ascii="仿宋_GB2312" w:eastAsia="仿宋_GB2312"/>
                <w:sz w:val="24"/>
                <w:szCs w:val="24"/>
              </w:rPr>
            </w:pPr>
          </w:p>
        </w:tc>
        <w:tc>
          <w:tcPr>
            <w:tcW w:w="1187" w:type="dxa"/>
          </w:tcPr>
          <w:p w14:paraId="17F35995">
            <w:pPr>
              <w:spacing w:line="320" w:lineRule="exact"/>
              <w:rPr>
                <w:rFonts w:ascii="仿宋_GB2312" w:eastAsia="仿宋_GB2312"/>
                <w:sz w:val="24"/>
                <w:szCs w:val="24"/>
              </w:rPr>
            </w:pPr>
          </w:p>
        </w:tc>
      </w:tr>
      <w:tr w14:paraId="7DBE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06D440FA">
            <w:pPr>
              <w:spacing w:line="320" w:lineRule="exact"/>
              <w:rPr>
                <w:rFonts w:ascii="仿宋_GB2312" w:eastAsia="仿宋_GB2312"/>
                <w:sz w:val="24"/>
                <w:szCs w:val="24"/>
              </w:rPr>
            </w:pPr>
            <w:r>
              <w:rPr>
                <w:rFonts w:hint="eastAsia" w:ascii="仿宋_GB2312" w:eastAsia="仿宋_GB2312"/>
                <w:sz w:val="24"/>
                <w:szCs w:val="24"/>
              </w:rPr>
              <w:t>6</w:t>
            </w:r>
          </w:p>
        </w:tc>
        <w:tc>
          <w:tcPr>
            <w:tcW w:w="1187" w:type="dxa"/>
          </w:tcPr>
          <w:p w14:paraId="056945DD">
            <w:pPr>
              <w:spacing w:line="320" w:lineRule="exact"/>
              <w:rPr>
                <w:rFonts w:ascii="仿宋_GB2312" w:eastAsia="仿宋_GB2312"/>
                <w:sz w:val="24"/>
                <w:szCs w:val="24"/>
              </w:rPr>
            </w:pPr>
          </w:p>
        </w:tc>
        <w:tc>
          <w:tcPr>
            <w:tcW w:w="1187" w:type="dxa"/>
          </w:tcPr>
          <w:p w14:paraId="7093C8F5">
            <w:pPr>
              <w:spacing w:line="320" w:lineRule="exact"/>
              <w:rPr>
                <w:rFonts w:ascii="仿宋_GB2312" w:eastAsia="仿宋_GB2312"/>
                <w:sz w:val="24"/>
                <w:szCs w:val="24"/>
              </w:rPr>
            </w:pPr>
          </w:p>
        </w:tc>
        <w:tc>
          <w:tcPr>
            <w:tcW w:w="1187" w:type="dxa"/>
          </w:tcPr>
          <w:p w14:paraId="5315D7AF">
            <w:pPr>
              <w:spacing w:line="320" w:lineRule="exact"/>
              <w:rPr>
                <w:rFonts w:ascii="仿宋_GB2312" w:eastAsia="仿宋_GB2312"/>
                <w:sz w:val="24"/>
                <w:szCs w:val="24"/>
              </w:rPr>
            </w:pPr>
          </w:p>
        </w:tc>
        <w:tc>
          <w:tcPr>
            <w:tcW w:w="1187" w:type="dxa"/>
          </w:tcPr>
          <w:p w14:paraId="38777624">
            <w:pPr>
              <w:spacing w:line="320" w:lineRule="exact"/>
              <w:rPr>
                <w:rFonts w:ascii="仿宋_GB2312" w:eastAsia="仿宋_GB2312"/>
                <w:sz w:val="24"/>
                <w:szCs w:val="24"/>
              </w:rPr>
            </w:pPr>
          </w:p>
        </w:tc>
        <w:tc>
          <w:tcPr>
            <w:tcW w:w="1187" w:type="dxa"/>
          </w:tcPr>
          <w:p w14:paraId="54400B7D">
            <w:pPr>
              <w:spacing w:line="320" w:lineRule="exact"/>
              <w:rPr>
                <w:rFonts w:ascii="仿宋_GB2312" w:eastAsia="仿宋_GB2312"/>
                <w:sz w:val="24"/>
                <w:szCs w:val="24"/>
              </w:rPr>
            </w:pPr>
          </w:p>
        </w:tc>
        <w:tc>
          <w:tcPr>
            <w:tcW w:w="1187" w:type="dxa"/>
          </w:tcPr>
          <w:p w14:paraId="784C1CF1">
            <w:pPr>
              <w:spacing w:line="320" w:lineRule="exact"/>
              <w:rPr>
                <w:rFonts w:ascii="仿宋_GB2312" w:eastAsia="仿宋_GB2312"/>
                <w:sz w:val="24"/>
                <w:szCs w:val="24"/>
              </w:rPr>
            </w:pPr>
          </w:p>
        </w:tc>
      </w:tr>
      <w:tr w14:paraId="4A72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tcPr>
          <w:p w14:paraId="2BC5B705">
            <w:pPr>
              <w:spacing w:line="320" w:lineRule="exact"/>
              <w:rPr>
                <w:rFonts w:ascii="仿宋_GB2312" w:eastAsia="仿宋_GB2312"/>
                <w:sz w:val="24"/>
                <w:szCs w:val="24"/>
              </w:rPr>
            </w:pPr>
            <w:r>
              <w:rPr>
                <w:rFonts w:hint="eastAsia" w:ascii="仿宋_GB2312" w:eastAsia="仿宋_GB2312"/>
                <w:sz w:val="24"/>
                <w:szCs w:val="24"/>
              </w:rPr>
              <w:t>……</w:t>
            </w:r>
          </w:p>
        </w:tc>
        <w:tc>
          <w:tcPr>
            <w:tcW w:w="1187" w:type="dxa"/>
          </w:tcPr>
          <w:p w14:paraId="7DF9C53F">
            <w:pPr>
              <w:spacing w:line="320" w:lineRule="exact"/>
              <w:rPr>
                <w:rFonts w:ascii="仿宋_GB2312" w:eastAsia="仿宋_GB2312"/>
                <w:sz w:val="24"/>
                <w:szCs w:val="24"/>
              </w:rPr>
            </w:pPr>
          </w:p>
        </w:tc>
        <w:tc>
          <w:tcPr>
            <w:tcW w:w="1187" w:type="dxa"/>
          </w:tcPr>
          <w:p w14:paraId="26278C76">
            <w:pPr>
              <w:spacing w:line="320" w:lineRule="exact"/>
              <w:rPr>
                <w:rFonts w:ascii="仿宋_GB2312" w:eastAsia="仿宋_GB2312"/>
                <w:sz w:val="24"/>
                <w:szCs w:val="24"/>
              </w:rPr>
            </w:pPr>
          </w:p>
        </w:tc>
        <w:tc>
          <w:tcPr>
            <w:tcW w:w="1187" w:type="dxa"/>
          </w:tcPr>
          <w:p w14:paraId="7C133A80">
            <w:pPr>
              <w:spacing w:line="320" w:lineRule="exact"/>
              <w:rPr>
                <w:rFonts w:ascii="仿宋_GB2312" w:eastAsia="仿宋_GB2312"/>
                <w:sz w:val="24"/>
                <w:szCs w:val="24"/>
              </w:rPr>
            </w:pPr>
          </w:p>
        </w:tc>
        <w:tc>
          <w:tcPr>
            <w:tcW w:w="1187" w:type="dxa"/>
          </w:tcPr>
          <w:p w14:paraId="528670CF">
            <w:pPr>
              <w:spacing w:line="320" w:lineRule="exact"/>
              <w:rPr>
                <w:rFonts w:ascii="仿宋_GB2312" w:eastAsia="仿宋_GB2312"/>
                <w:sz w:val="24"/>
                <w:szCs w:val="24"/>
              </w:rPr>
            </w:pPr>
          </w:p>
        </w:tc>
        <w:tc>
          <w:tcPr>
            <w:tcW w:w="1187" w:type="dxa"/>
          </w:tcPr>
          <w:p w14:paraId="001251D7">
            <w:pPr>
              <w:spacing w:line="320" w:lineRule="exact"/>
              <w:rPr>
                <w:rFonts w:ascii="仿宋_GB2312" w:eastAsia="仿宋_GB2312"/>
                <w:sz w:val="24"/>
                <w:szCs w:val="24"/>
              </w:rPr>
            </w:pPr>
          </w:p>
        </w:tc>
        <w:tc>
          <w:tcPr>
            <w:tcW w:w="1187" w:type="dxa"/>
          </w:tcPr>
          <w:p w14:paraId="7C864E57">
            <w:pPr>
              <w:spacing w:line="320" w:lineRule="exact"/>
              <w:rPr>
                <w:rFonts w:ascii="仿宋_GB2312" w:eastAsia="仿宋_GB2312"/>
                <w:sz w:val="24"/>
                <w:szCs w:val="24"/>
              </w:rPr>
            </w:pPr>
          </w:p>
        </w:tc>
      </w:tr>
    </w:tbl>
    <w:p w14:paraId="575FBF31">
      <w:pPr>
        <w:spacing w:line="420" w:lineRule="exact"/>
        <w:ind w:firstLine="482"/>
        <w:rPr>
          <w:rFonts w:ascii="仿宋_GB2312" w:eastAsia="仿宋_GB2312"/>
          <w:sz w:val="24"/>
          <w:szCs w:val="24"/>
        </w:rPr>
      </w:pPr>
      <w:r>
        <w:rPr>
          <w:rFonts w:hint="eastAsia" w:ascii="仿宋_GB2312" w:eastAsia="仿宋_GB2312"/>
          <w:sz w:val="24"/>
          <w:szCs w:val="24"/>
        </w:rPr>
        <w:t>说明：</w:t>
      </w:r>
    </w:p>
    <w:p w14:paraId="1B349CFA">
      <w:pPr>
        <w:spacing w:line="420" w:lineRule="exact"/>
        <w:ind w:firstLine="482"/>
        <w:rPr>
          <w:rFonts w:ascii="仿宋_GB2312" w:eastAsia="仿宋_GB2312"/>
          <w:sz w:val="24"/>
          <w:szCs w:val="24"/>
        </w:rPr>
      </w:pPr>
      <w:r>
        <w:rPr>
          <w:rFonts w:hint="eastAsia" w:ascii="仿宋_GB2312" w:eastAsia="仿宋_GB2312"/>
          <w:sz w:val="24"/>
          <w:szCs w:val="24"/>
        </w:rPr>
        <w:t>1.“采购需求的商务条件”项下填写的内容应与</w:t>
      </w:r>
      <w:r>
        <w:rPr>
          <w:rFonts w:hint="eastAsia" w:ascii="仿宋_GB2312" w:eastAsia="仿宋_GB2312"/>
          <w:sz w:val="24"/>
          <w:szCs w:val="24"/>
          <w:lang w:eastAsia="zh-CN"/>
        </w:rPr>
        <w:t>公告附件</w:t>
      </w:r>
      <w:r>
        <w:rPr>
          <w:rFonts w:hint="eastAsia" w:ascii="仿宋_GB2312" w:eastAsia="仿宋_GB2312"/>
          <w:sz w:val="24"/>
          <w:szCs w:val="24"/>
        </w:rPr>
        <w:t>中采购需求的“技术要求”的内容保持一致。供应商应当如实填写上表“响应文件响应的具体内容”处内容，对采购文件规定的商务条件作出明确响应，并列明具体响应数值或内容，只注明符合、满足等无具体内容表述或照搬照抄采购文件参数、不注明实际数值者的，将视为未实质性满足采购文件要求。供应商需要说明的内容若需特殊表达，应先在本表中进行相应说明，再另页应答，否则响应无效。</w:t>
      </w:r>
    </w:p>
    <w:p w14:paraId="181742C1">
      <w:pPr>
        <w:spacing w:line="420" w:lineRule="exact"/>
        <w:ind w:firstLine="482"/>
        <w:rPr>
          <w:rFonts w:ascii="仿宋_GB2312" w:eastAsia="仿宋_GB2312"/>
          <w:sz w:val="24"/>
          <w:szCs w:val="24"/>
        </w:rPr>
      </w:pPr>
      <w:r>
        <w:rPr>
          <w:rFonts w:hint="eastAsia" w:ascii="仿宋_GB2312" w:eastAsia="仿宋_GB2312"/>
          <w:sz w:val="24"/>
          <w:szCs w:val="24"/>
        </w:rPr>
        <w:t>3.参数性质栏目按采购文件有标注的“</w:t>
      </w:r>
      <w:r>
        <w:rPr>
          <w:rFonts w:hint="eastAsia" w:ascii="仿宋_GB2312" w:hAnsi="Segoe UI Symbol" w:eastAsia="仿宋_GB2312" w:cs="Segoe UI Symbol"/>
          <w:sz w:val="24"/>
          <w:szCs w:val="24"/>
        </w:rPr>
        <w:t>★</w:t>
      </w:r>
      <w:r>
        <w:rPr>
          <w:rFonts w:hint="eastAsia" w:ascii="仿宋_GB2312" w:eastAsia="仿宋_GB2312" w:cs="Calibri"/>
          <w:sz w:val="24"/>
          <w:szCs w:val="24"/>
        </w:rPr>
        <w:t>”</w:t>
      </w:r>
      <w:r>
        <w:rPr>
          <w:rFonts w:hint="eastAsia" w:ascii="仿宋_GB2312" w:eastAsia="仿宋_GB2312"/>
          <w:sz w:val="24"/>
          <w:szCs w:val="24"/>
        </w:rPr>
        <w:t>、“</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号条款进行填写，打“</w:t>
      </w:r>
      <w:r>
        <w:rPr>
          <w:rFonts w:hint="eastAsia" w:ascii="仿宋_GB2312" w:hAnsi="Segoe UI Symbol" w:eastAsia="仿宋_GB2312" w:cs="Segoe UI Symbol"/>
          <w:sz w:val="24"/>
          <w:szCs w:val="24"/>
        </w:rPr>
        <w:t>★</w:t>
      </w:r>
      <w:r>
        <w:rPr>
          <w:rFonts w:hint="eastAsia" w:ascii="仿宋_GB2312" w:eastAsia="仿宋_GB2312" w:cs="Calibri"/>
          <w:sz w:val="24"/>
          <w:szCs w:val="24"/>
        </w:rPr>
        <w:t>”</w:t>
      </w:r>
      <w:r>
        <w:rPr>
          <w:rFonts w:hint="eastAsia" w:ascii="仿宋_GB2312" w:eastAsia="仿宋_GB2312"/>
          <w:sz w:val="24"/>
          <w:szCs w:val="24"/>
        </w:rPr>
        <w:t>号条款为实质性条款，若有任何一条负偏离或不满足则导致响应无效。打“</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号条款为重要技术参数（如有），若有部分“</w:t>
      </w:r>
      <w:r>
        <w:rPr>
          <w:rFonts w:hint="eastAsia" w:ascii="仿宋_GB2312" w:hAnsi="Arial" w:eastAsia="仿宋_GB2312" w:cs="Arial"/>
          <w:sz w:val="24"/>
          <w:szCs w:val="24"/>
        </w:rPr>
        <w:t>▲</w:t>
      </w:r>
      <w:r>
        <w:rPr>
          <w:rFonts w:hint="eastAsia" w:ascii="仿宋_GB2312" w:eastAsia="仿宋_GB2312" w:cs="Calibri"/>
          <w:sz w:val="24"/>
          <w:szCs w:val="24"/>
        </w:rPr>
        <w:t>”</w:t>
      </w:r>
      <w:r>
        <w:rPr>
          <w:rFonts w:hint="eastAsia" w:ascii="仿宋_GB2312" w:eastAsia="仿宋_GB2312"/>
          <w:sz w:val="24"/>
          <w:szCs w:val="24"/>
        </w:rPr>
        <w:t>条款未响应或不满足，将根据评审要求影响其得分，但不作为无效响应条款。</w:t>
      </w:r>
    </w:p>
    <w:p w14:paraId="3F87724F">
      <w:pPr>
        <w:spacing w:line="420" w:lineRule="exact"/>
        <w:ind w:firstLine="482"/>
        <w:rPr>
          <w:rFonts w:ascii="仿宋_GB2312" w:eastAsia="仿宋_GB2312"/>
          <w:sz w:val="24"/>
          <w:szCs w:val="24"/>
        </w:rPr>
      </w:pPr>
      <w:r>
        <w:rPr>
          <w:rFonts w:hint="eastAsia" w:ascii="仿宋_GB2312" w:eastAsia="仿宋_GB2312"/>
          <w:sz w:val="24"/>
          <w:szCs w:val="24"/>
        </w:rPr>
        <w:t>4.“是否偏离”项下应按下列规定填写：优于的，填写“正偏离”；符合的，填写“无偏离”；低于的，填写“负偏离”。</w:t>
      </w:r>
    </w:p>
    <w:p w14:paraId="7CC928F5">
      <w:pPr>
        <w:ind w:firstLine="480" w:firstLineChars="200"/>
        <w:rPr>
          <w:rFonts w:ascii="仿宋_GB2312" w:eastAsia="仿宋_GB2312"/>
          <w:sz w:val="24"/>
          <w:szCs w:val="24"/>
        </w:rPr>
      </w:pPr>
      <w:r>
        <w:rPr>
          <w:rFonts w:hint="eastAsia" w:ascii="仿宋_GB2312" w:eastAsia="仿宋_GB2312"/>
          <w:sz w:val="24"/>
          <w:szCs w:val="24"/>
        </w:rPr>
        <w:t>5.“备注”处可填写偏离情况的说明。</w:t>
      </w:r>
    </w:p>
    <w:p w14:paraId="6B5B0824">
      <w:pPr>
        <w:pStyle w:val="5"/>
      </w:pPr>
    </w:p>
    <w:p w14:paraId="46F3770E">
      <w:pPr>
        <w:spacing w:line="360" w:lineRule="auto"/>
        <w:jc w:val="center"/>
        <w:rPr>
          <w:rFonts w:hint="eastAsia" w:ascii="宋体" w:hAnsi="宋体"/>
          <w:b/>
          <w:sz w:val="32"/>
          <w:szCs w:val="32"/>
        </w:rPr>
      </w:pPr>
    </w:p>
    <w:p w14:paraId="4DD0368F">
      <w:pPr>
        <w:spacing w:line="360" w:lineRule="auto"/>
        <w:jc w:val="center"/>
        <w:rPr>
          <w:rFonts w:hint="eastAsia" w:ascii="宋体" w:hAnsi="宋体"/>
          <w:b/>
          <w:sz w:val="32"/>
          <w:szCs w:val="32"/>
        </w:rPr>
      </w:pPr>
    </w:p>
    <w:p w14:paraId="4D43FB1B">
      <w:pPr>
        <w:pStyle w:val="2"/>
        <w:rPr>
          <w:rFonts w:hint="eastAsia"/>
        </w:rPr>
      </w:pPr>
    </w:p>
    <w:p w14:paraId="497FE406">
      <w:pPr>
        <w:spacing w:line="360" w:lineRule="auto"/>
        <w:jc w:val="center"/>
        <w:rPr>
          <w:rFonts w:ascii="宋体" w:hAnsi="宋体"/>
          <w:b/>
          <w:sz w:val="32"/>
          <w:szCs w:val="32"/>
        </w:rPr>
      </w:pPr>
      <w:r>
        <w:rPr>
          <w:rFonts w:hint="eastAsia" w:ascii="宋体" w:hAnsi="宋体"/>
          <w:b/>
          <w:sz w:val="32"/>
          <w:szCs w:val="32"/>
        </w:rPr>
        <w:t>2.2.1法定代表人/负责人资格证明书</w:t>
      </w:r>
    </w:p>
    <w:p w14:paraId="65CC93BB">
      <w:pPr>
        <w:spacing w:line="360" w:lineRule="auto"/>
        <w:rPr>
          <w:rFonts w:ascii="宋体" w:hAnsi="宋体"/>
          <w:szCs w:val="21"/>
          <w:u w:val="single"/>
        </w:rPr>
      </w:pPr>
    </w:p>
    <w:p w14:paraId="36E1AACF">
      <w:pPr>
        <w:spacing w:line="360" w:lineRule="auto"/>
        <w:rPr>
          <w:rFonts w:ascii="宋体" w:hAnsi="宋体"/>
          <w:szCs w:val="21"/>
        </w:rPr>
      </w:pPr>
      <w:r>
        <w:rPr>
          <w:rFonts w:hint="eastAsia" w:ascii="宋体" w:hAnsi="宋体"/>
          <w:szCs w:val="21"/>
          <w:u w:val="single"/>
        </w:rPr>
        <w:t>广州市第十二人民医院：</w:t>
      </w:r>
    </w:p>
    <w:p w14:paraId="5FFAAEAB">
      <w:pPr>
        <w:spacing w:line="360" w:lineRule="auto"/>
        <w:rPr>
          <w:rFonts w:ascii="宋体" w:hAnsi="宋体"/>
          <w:szCs w:val="21"/>
        </w:rPr>
      </w:pPr>
    </w:p>
    <w:p w14:paraId="647E69C2">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3541004B">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7550674C">
      <w:pPr>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14:paraId="5FC7A0AA">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73B64766">
      <w:pPr>
        <w:spacing w:line="360" w:lineRule="auto"/>
        <w:ind w:firstLine="210" w:firstLineChars="100"/>
        <w:rPr>
          <w:rFonts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14:paraId="29949925">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55850CA9">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14:paraId="4668659E">
      <w:pPr>
        <w:spacing w:line="360" w:lineRule="auto"/>
        <w:rPr>
          <w:rFonts w:ascii="宋体" w:hAnsi="宋体"/>
          <w:szCs w:val="21"/>
        </w:rPr>
      </w:pPr>
      <w:r>
        <w:rPr>
          <w:rFonts w:hint="eastAsia" w:ascii="宋体" w:hAnsi="宋体"/>
          <w:szCs w:val="21"/>
        </w:rPr>
        <w:t xml:space="preserve">      2.内容必须填写真实、清楚、涂改无效，不得转让、买卖。</w:t>
      </w:r>
    </w:p>
    <w:p w14:paraId="6018F3D5">
      <w:pPr>
        <w:spacing w:line="360" w:lineRule="auto"/>
        <w:ind w:firstLine="630" w:firstLineChars="300"/>
        <w:rPr>
          <w:rFonts w:ascii="宋体" w:hAnsi="宋体"/>
          <w:szCs w:val="21"/>
        </w:rPr>
      </w:pPr>
      <w:r>
        <w:rPr>
          <w:rFonts w:hint="eastAsia" w:ascii="宋体" w:hAnsi="宋体"/>
          <w:szCs w:val="21"/>
        </w:rPr>
        <w:t>3.此证明书将作为合同不可分割的组成部分</w:t>
      </w:r>
      <w:r>
        <w:rPr>
          <w:rFonts w:hint="eastAsia" w:ascii="宋体" w:hAnsi="宋体"/>
          <w:b/>
          <w:szCs w:val="21"/>
        </w:rPr>
        <w:t>。</w:t>
      </w:r>
    </w:p>
    <w:p w14:paraId="17AFDC62">
      <w:pPr>
        <w:spacing w:line="360" w:lineRule="auto"/>
        <w:rPr>
          <w:rFonts w:ascii="宋体" w:hAnsi="宋体"/>
          <w:szCs w:val="21"/>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9DEF34">
                            <w:pPr>
                              <w:jc w:val="center"/>
                              <w:rPr>
                                <w:rFonts w:eastAsia="华文中宋"/>
                                <w:sz w:val="28"/>
                                <w:szCs w:val="28"/>
                              </w:rPr>
                            </w:pPr>
                          </w:p>
                          <w:p w14:paraId="4B3B5DEC">
                            <w:pPr>
                              <w:jc w:val="center"/>
                              <w:rPr>
                                <w:rFonts w:eastAsia="华文中宋"/>
                                <w:sz w:val="28"/>
                                <w:szCs w:val="28"/>
                              </w:rPr>
                            </w:pPr>
                            <w:r>
                              <w:rPr>
                                <w:rFonts w:hint="eastAsia" w:eastAsia="华文中宋"/>
                                <w:sz w:val="28"/>
                                <w:szCs w:val="28"/>
                              </w:rPr>
                              <w:t>此处粘贴法定代表人</w:t>
                            </w:r>
                          </w:p>
                          <w:p w14:paraId="48DB457C">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4C9DEF34">
                      <w:pPr>
                        <w:jc w:val="center"/>
                        <w:rPr>
                          <w:rFonts w:eastAsia="华文中宋"/>
                          <w:sz w:val="28"/>
                          <w:szCs w:val="28"/>
                        </w:rPr>
                      </w:pPr>
                    </w:p>
                    <w:p w14:paraId="4B3B5DEC">
                      <w:pPr>
                        <w:jc w:val="center"/>
                        <w:rPr>
                          <w:rFonts w:eastAsia="华文中宋"/>
                          <w:sz w:val="28"/>
                          <w:szCs w:val="28"/>
                        </w:rPr>
                      </w:pPr>
                      <w:r>
                        <w:rPr>
                          <w:rFonts w:hint="eastAsia" w:eastAsia="华文中宋"/>
                          <w:sz w:val="28"/>
                          <w:szCs w:val="28"/>
                        </w:rPr>
                        <w:t>此处粘贴法定代表人</w:t>
                      </w:r>
                    </w:p>
                    <w:p w14:paraId="48DB457C">
                      <w:pPr>
                        <w:jc w:val="center"/>
                        <w:rPr>
                          <w:rFonts w:eastAsia="华文中宋"/>
                          <w:sz w:val="28"/>
                          <w:szCs w:val="28"/>
                        </w:rPr>
                      </w:pPr>
                      <w:r>
                        <w:rPr>
                          <w:rFonts w:hint="eastAsia" w:eastAsia="华文中宋"/>
                          <w:sz w:val="28"/>
                          <w:szCs w:val="28"/>
                        </w:rPr>
                        <w:t>身份证正面</w:t>
                      </w:r>
                    </w:p>
                  </w:txbxContent>
                </v:textbox>
              </v:rect>
            </w:pict>
          </mc:Fallback>
        </mc:AlternateContent>
      </w:r>
    </w:p>
    <w:p w14:paraId="33B4D71D">
      <w:pPr>
        <w:spacing w:line="360" w:lineRule="auto"/>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7D0567">
                            <w:pPr>
                              <w:jc w:val="center"/>
                              <w:rPr>
                                <w:rFonts w:eastAsia="华文中宋"/>
                                <w:sz w:val="28"/>
                                <w:szCs w:val="28"/>
                              </w:rPr>
                            </w:pPr>
                          </w:p>
                          <w:p w14:paraId="7CCF5EC1">
                            <w:pPr>
                              <w:jc w:val="center"/>
                              <w:rPr>
                                <w:rFonts w:eastAsia="华文中宋"/>
                                <w:sz w:val="28"/>
                                <w:szCs w:val="28"/>
                              </w:rPr>
                            </w:pPr>
                            <w:r>
                              <w:rPr>
                                <w:rFonts w:hint="eastAsia" w:eastAsia="华文中宋"/>
                                <w:sz w:val="28"/>
                                <w:szCs w:val="28"/>
                              </w:rPr>
                              <w:t>此处粘贴法定代表人</w:t>
                            </w:r>
                          </w:p>
                          <w:p w14:paraId="09CC133F">
                            <w:pPr>
                              <w:jc w:val="center"/>
                              <w:rPr>
                                <w:rFonts w:eastAsia="华文中宋"/>
                                <w:sz w:val="28"/>
                                <w:szCs w:val="28"/>
                              </w:rPr>
                            </w:pPr>
                            <w:r>
                              <w:rPr>
                                <w:rFonts w:hint="eastAsia" w:eastAsia="华文中宋"/>
                                <w:sz w:val="28"/>
                                <w:szCs w:val="28"/>
                              </w:rPr>
                              <w:t>身份证反面</w:t>
                            </w:r>
                          </w:p>
                          <w:p w14:paraId="245B9D2F">
                            <w:pPr>
                              <w:rPr>
                                <w:rFonts w:eastAsia="黑体"/>
                                <w:b/>
                                <w:bCs/>
                                <w:sz w:val="30"/>
                                <w:szCs w:val="30"/>
                              </w:rPr>
                            </w:pPr>
                          </w:p>
                          <w:p w14:paraId="1B9D717E">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0D7D0567">
                      <w:pPr>
                        <w:jc w:val="center"/>
                        <w:rPr>
                          <w:rFonts w:eastAsia="华文中宋"/>
                          <w:sz w:val="28"/>
                          <w:szCs w:val="28"/>
                        </w:rPr>
                      </w:pPr>
                    </w:p>
                    <w:p w14:paraId="7CCF5EC1">
                      <w:pPr>
                        <w:jc w:val="center"/>
                        <w:rPr>
                          <w:rFonts w:eastAsia="华文中宋"/>
                          <w:sz w:val="28"/>
                          <w:szCs w:val="28"/>
                        </w:rPr>
                      </w:pPr>
                      <w:r>
                        <w:rPr>
                          <w:rFonts w:hint="eastAsia" w:eastAsia="华文中宋"/>
                          <w:sz w:val="28"/>
                          <w:szCs w:val="28"/>
                        </w:rPr>
                        <w:t>此处粘贴法定代表人</w:t>
                      </w:r>
                    </w:p>
                    <w:p w14:paraId="09CC133F">
                      <w:pPr>
                        <w:jc w:val="center"/>
                        <w:rPr>
                          <w:rFonts w:eastAsia="华文中宋"/>
                          <w:sz w:val="28"/>
                          <w:szCs w:val="28"/>
                        </w:rPr>
                      </w:pPr>
                      <w:r>
                        <w:rPr>
                          <w:rFonts w:hint="eastAsia" w:eastAsia="华文中宋"/>
                          <w:sz w:val="28"/>
                          <w:szCs w:val="28"/>
                        </w:rPr>
                        <w:t>身份证反面</w:t>
                      </w:r>
                    </w:p>
                    <w:p w14:paraId="245B9D2F">
                      <w:pPr>
                        <w:rPr>
                          <w:rFonts w:eastAsia="黑体"/>
                          <w:b/>
                          <w:bCs/>
                          <w:sz w:val="30"/>
                          <w:szCs w:val="30"/>
                        </w:rPr>
                      </w:pPr>
                    </w:p>
                    <w:p w14:paraId="1B9D717E">
                      <w:pPr>
                        <w:jc w:val="center"/>
                        <w:rPr>
                          <w:rFonts w:eastAsia="华文中宋"/>
                          <w:sz w:val="28"/>
                          <w:szCs w:val="28"/>
                        </w:rPr>
                      </w:pPr>
                    </w:p>
                  </w:txbxContent>
                </v:textbox>
              </v:rect>
            </w:pict>
          </mc:Fallback>
        </mc:AlternateContent>
      </w:r>
    </w:p>
    <w:p w14:paraId="53197AD0">
      <w:pPr>
        <w:spacing w:line="360" w:lineRule="auto"/>
        <w:rPr>
          <w:rFonts w:ascii="宋体" w:hAnsi="宋体"/>
          <w:b/>
          <w:szCs w:val="21"/>
        </w:rPr>
      </w:pPr>
    </w:p>
    <w:p w14:paraId="2A40F290">
      <w:pPr>
        <w:spacing w:line="360" w:lineRule="auto"/>
        <w:rPr>
          <w:rFonts w:ascii="宋体" w:hAnsi="宋体"/>
          <w:b/>
          <w:szCs w:val="21"/>
        </w:rPr>
      </w:pPr>
    </w:p>
    <w:p w14:paraId="581D7838">
      <w:pPr>
        <w:spacing w:line="360" w:lineRule="auto"/>
        <w:rPr>
          <w:rFonts w:ascii="宋体" w:hAnsi="宋体"/>
          <w:b/>
          <w:szCs w:val="21"/>
        </w:rPr>
      </w:pPr>
    </w:p>
    <w:p w14:paraId="477CF1C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20B5BC8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242F793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548E3C2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14:paraId="561253CC">
      <w:pPr>
        <w:pStyle w:val="5"/>
        <w:rPr>
          <w:rFonts w:ascii="宋体" w:hAnsi="宋体"/>
          <w:b/>
          <w:sz w:val="32"/>
          <w:szCs w:val="32"/>
        </w:rPr>
      </w:pPr>
    </w:p>
    <w:p w14:paraId="7C8483BB">
      <w:pPr>
        <w:pStyle w:val="5"/>
        <w:rPr>
          <w:rFonts w:ascii="宋体" w:hAnsi="宋体"/>
          <w:b/>
          <w:sz w:val="32"/>
          <w:szCs w:val="32"/>
        </w:rPr>
      </w:pPr>
    </w:p>
    <w:p w14:paraId="7271CF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1A1C8E2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6524CADC">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hint="eastAsia" w:ascii="宋体" w:hAnsi="宋体"/>
          <w:b/>
          <w:sz w:val="32"/>
          <w:szCs w:val="32"/>
        </w:rPr>
        <w:t>2.2.2法定代表人/负责人授权委托书</w:t>
      </w:r>
    </w:p>
    <w:p w14:paraId="74EB6A65">
      <w:pPr>
        <w:spacing w:line="360" w:lineRule="auto"/>
        <w:rPr>
          <w:rFonts w:ascii="宋体" w:hAnsi="宋体"/>
          <w:szCs w:val="21"/>
        </w:rPr>
      </w:pPr>
    </w:p>
    <w:p w14:paraId="51BBA94A">
      <w:pPr>
        <w:spacing w:line="360" w:lineRule="auto"/>
        <w:rPr>
          <w:rFonts w:ascii="宋体" w:hAnsi="宋体"/>
          <w:szCs w:val="21"/>
          <w:u w:val="single"/>
        </w:rPr>
      </w:pPr>
      <w:r>
        <w:rPr>
          <w:rFonts w:hint="eastAsia" w:ascii="宋体" w:hAnsi="宋体"/>
          <w:szCs w:val="21"/>
          <w:u w:val="single"/>
        </w:rPr>
        <w:t>广州市第十二人民医院：</w:t>
      </w:r>
    </w:p>
    <w:p w14:paraId="35E44E93">
      <w:pPr>
        <w:spacing w:line="360" w:lineRule="auto"/>
        <w:ind w:firstLine="470" w:firstLineChars="224"/>
        <w:rPr>
          <w:rFonts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w:t>
      </w:r>
      <w:r>
        <w:rPr>
          <w:rFonts w:hint="eastAsia" w:ascii="宋体" w:hAnsi="宋体"/>
          <w:szCs w:val="21"/>
          <w:lang w:eastAsia="zh-CN"/>
        </w:rPr>
        <w:t>询价</w:t>
      </w:r>
      <w:r>
        <w:rPr>
          <w:rFonts w:hint="eastAsia" w:ascii="宋体" w:hAnsi="宋体"/>
          <w:szCs w:val="21"/>
        </w:rPr>
        <w:t>及办理其他事务代理人，其权限是：</w:t>
      </w:r>
      <w:r>
        <w:rPr>
          <w:rFonts w:hint="eastAsia" w:ascii="宋体" w:hAnsi="宋体"/>
          <w:szCs w:val="21"/>
          <w:u w:val="single"/>
        </w:rPr>
        <w:t xml:space="preserve">           全权代表本公司参与上述</w:t>
      </w:r>
      <w:r>
        <w:rPr>
          <w:rFonts w:hint="eastAsia" w:ascii="宋体" w:hAnsi="宋体"/>
          <w:szCs w:val="21"/>
          <w:u w:val="single"/>
          <w:lang w:eastAsia="zh-CN"/>
        </w:rPr>
        <w:t>询价</w:t>
      </w:r>
      <w:r>
        <w:rPr>
          <w:rFonts w:hint="eastAsia" w:ascii="宋体" w:hAnsi="宋体"/>
          <w:szCs w:val="21"/>
          <w:u w:val="single"/>
        </w:rPr>
        <w:t>项目的全部响应，负责提供与签署确认一切文书资料，以及向贵方递交的任何补充承诺等。</w:t>
      </w:r>
    </w:p>
    <w:p w14:paraId="0229D4A7">
      <w:pPr>
        <w:spacing w:line="360" w:lineRule="auto"/>
        <w:rPr>
          <w:rFonts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14:paraId="384B0207">
      <w:pPr>
        <w:spacing w:line="360" w:lineRule="auto"/>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14:paraId="01672CE3">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14:paraId="0321DB35">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2A1F1339">
      <w:pPr>
        <w:spacing w:line="360" w:lineRule="auto"/>
        <w:ind w:left="1"/>
        <w:rPr>
          <w:rFonts w:ascii="宋体" w:hAnsi="宋体"/>
          <w:szCs w:val="21"/>
        </w:rPr>
      </w:pPr>
    </w:p>
    <w:p w14:paraId="551E9E0E">
      <w:pPr>
        <w:spacing w:line="360" w:lineRule="auto"/>
        <w:ind w:left="1"/>
        <w:rPr>
          <w:rFonts w:ascii="宋体" w:hAnsi="宋体"/>
          <w:szCs w:val="21"/>
        </w:rPr>
      </w:pPr>
      <w:r>
        <w:rPr>
          <w:rFonts w:hint="eastAsia" w:ascii="宋体" w:hAnsi="宋体"/>
          <w:szCs w:val="21"/>
        </w:rPr>
        <w:t>说明：1.内容必须填写真实、清楚、涂改无效，不得转让、买卖。</w:t>
      </w:r>
    </w:p>
    <w:p w14:paraId="49F3FD43">
      <w:pPr>
        <w:spacing w:line="360" w:lineRule="auto"/>
        <w:ind w:firstLine="630" w:firstLineChars="300"/>
        <w:rPr>
          <w:rFonts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14:paraId="439BAB51">
      <w:pPr>
        <w:spacing w:line="360" w:lineRule="auto"/>
        <w:ind w:firstLine="630" w:firstLineChars="300"/>
        <w:rPr>
          <w:rFonts w:ascii="宋体" w:hAnsi="宋体"/>
          <w:szCs w:val="21"/>
        </w:rPr>
      </w:pPr>
      <w:r>
        <w:rPr>
          <w:rFonts w:hint="eastAsia" w:ascii="宋体" w:hAnsi="宋体"/>
          <w:szCs w:val="21"/>
        </w:rPr>
        <w:t>3.供应商签字代表为法定代表人，则本表不适用。</w:t>
      </w:r>
    </w:p>
    <w:p w14:paraId="59792F9B">
      <w:pPr>
        <w:spacing w:line="360" w:lineRule="auto"/>
        <w:jc w:val="center"/>
        <w:rPr>
          <w:rFonts w:ascii="宋体" w:hAnsi="宋体"/>
          <w:b/>
          <w:szCs w:val="21"/>
        </w:rPr>
      </w:pPr>
    </w:p>
    <w:p w14:paraId="3643B3DC">
      <w:pPr>
        <w:spacing w:line="360" w:lineRule="auto"/>
        <w:jc w:val="center"/>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9D3813">
                            <w:pPr>
                              <w:jc w:val="center"/>
                              <w:rPr>
                                <w:rFonts w:eastAsia="华文中宋"/>
                                <w:sz w:val="28"/>
                                <w:szCs w:val="28"/>
                              </w:rPr>
                            </w:pPr>
                          </w:p>
                          <w:p w14:paraId="116EC9F3">
                            <w:pPr>
                              <w:jc w:val="center"/>
                              <w:rPr>
                                <w:rFonts w:eastAsia="华文中宋"/>
                                <w:sz w:val="28"/>
                                <w:szCs w:val="28"/>
                              </w:rPr>
                            </w:pPr>
                            <w:r>
                              <w:rPr>
                                <w:rFonts w:hint="eastAsia" w:eastAsia="华文中宋"/>
                                <w:sz w:val="28"/>
                                <w:szCs w:val="28"/>
                              </w:rPr>
                              <w:t>此处粘贴授权代理人</w:t>
                            </w:r>
                          </w:p>
                          <w:p w14:paraId="1DD199B5">
                            <w:pPr>
                              <w:jc w:val="center"/>
                              <w:rPr>
                                <w:rFonts w:eastAsia="华文中宋"/>
                                <w:sz w:val="28"/>
                                <w:szCs w:val="28"/>
                              </w:rPr>
                            </w:pPr>
                            <w:r>
                              <w:rPr>
                                <w:rFonts w:hint="eastAsia" w:eastAsia="华文中宋"/>
                                <w:sz w:val="28"/>
                                <w:szCs w:val="28"/>
                              </w:rPr>
                              <w:t>身份证反面</w:t>
                            </w:r>
                          </w:p>
                          <w:p w14:paraId="7CCC42E7">
                            <w:pPr>
                              <w:rPr>
                                <w:rFonts w:eastAsia="黑体"/>
                                <w:b/>
                                <w:bCs/>
                                <w:sz w:val="30"/>
                                <w:szCs w:val="30"/>
                              </w:rPr>
                            </w:pPr>
                          </w:p>
                          <w:p w14:paraId="0FF6AE2B">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14:paraId="0C9D3813">
                      <w:pPr>
                        <w:jc w:val="center"/>
                        <w:rPr>
                          <w:rFonts w:eastAsia="华文中宋"/>
                          <w:sz w:val="28"/>
                          <w:szCs w:val="28"/>
                        </w:rPr>
                      </w:pPr>
                    </w:p>
                    <w:p w14:paraId="116EC9F3">
                      <w:pPr>
                        <w:jc w:val="center"/>
                        <w:rPr>
                          <w:rFonts w:eastAsia="华文中宋"/>
                          <w:sz w:val="28"/>
                          <w:szCs w:val="28"/>
                        </w:rPr>
                      </w:pPr>
                      <w:r>
                        <w:rPr>
                          <w:rFonts w:hint="eastAsia" w:eastAsia="华文中宋"/>
                          <w:sz w:val="28"/>
                          <w:szCs w:val="28"/>
                        </w:rPr>
                        <w:t>此处粘贴授权代理人</w:t>
                      </w:r>
                    </w:p>
                    <w:p w14:paraId="1DD199B5">
                      <w:pPr>
                        <w:jc w:val="center"/>
                        <w:rPr>
                          <w:rFonts w:eastAsia="华文中宋"/>
                          <w:sz w:val="28"/>
                          <w:szCs w:val="28"/>
                        </w:rPr>
                      </w:pPr>
                      <w:r>
                        <w:rPr>
                          <w:rFonts w:hint="eastAsia" w:eastAsia="华文中宋"/>
                          <w:sz w:val="28"/>
                          <w:szCs w:val="28"/>
                        </w:rPr>
                        <w:t>身份证反面</w:t>
                      </w:r>
                    </w:p>
                    <w:p w14:paraId="7CCC42E7">
                      <w:pPr>
                        <w:rPr>
                          <w:rFonts w:eastAsia="黑体"/>
                          <w:b/>
                          <w:bCs/>
                          <w:sz w:val="30"/>
                          <w:szCs w:val="30"/>
                        </w:rPr>
                      </w:pPr>
                    </w:p>
                    <w:p w14:paraId="0FF6AE2B">
                      <w:pPr>
                        <w:jc w:val="center"/>
                        <w:rPr>
                          <w:rFonts w:eastAsia="华文中宋"/>
                          <w:sz w:val="28"/>
                          <w:szCs w:val="28"/>
                        </w:rPr>
                      </w:pP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3429EE">
                            <w:pPr>
                              <w:jc w:val="center"/>
                              <w:rPr>
                                <w:rFonts w:eastAsia="华文中宋"/>
                                <w:sz w:val="28"/>
                                <w:szCs w:val="28"/>
                              </w:rPr>
                            </w:pPr>
                          </w:p>
                          <w:p w14:paraId="05150E7E">
                            <w:pPr>
                              <w:jc w:val="center"/>
                              <w:rPr>
                                <w:rFonts w:eastAsia="华文中宋"/>
                                <w:sz w:val="28"/>
                                <w:szCs w:val="28"/>
                              </w:rPr>
                            </w:pPr>
                            <w:r>
                              <w:rPr>
                                <w:rFonts w:hint="eastAsia" w:eastAsia="华文中宋"/>
                                <w:sz w:val="28"/>
                                <w:szCs w:val="28"/>
                              </w:rPr>
                              <w:t>此处粘贴授权代理人</w:t>
                            </w:r>
                          </w:p>
                          <w:p w14:paraId="59364843">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6C3429EE">
                      <w:pPr>
                        <w:jc w:val="center"/>
                        <w:rPr>
                          <w:rFonts w:eastAsia="华文中宋"/>
                          <w:sz w:val="28"/>
                          <w:szCs w:val="28"/>
                        </w:rPr>
                      </w:pPr>
                    </w:p>
                    <w:p w14:paraId="05150E7E">
                      <w:pPr>
                        <w:jc w:val="center"/>
                        <w:rPr>
                          <w:rFonts w:eastAsia="华文中宋"/>
                          <w:sz w:val="28"/>
                          <w:szCs w:val="28"/>
                        </w:rPr>
                      </w:pPr>
                      <w:r>
                        <w:rPr>
                          <w:rFonts w:hint="eastAsia" w:eastAsia="华文中宋"/>
                          <w:sz w:val="28"/>
                          <w:szCs w:val="28"/>
                        </w:rPr>
                        <w:t>此处粘贴授权代理人</w:t>
                      </w:r>
                    </w:p>
                    <w:p w14:paraId="59364843">
                      <w:pPr>
                        <w:jc w:val="center"/>
                        <w:rPr>
                          <w:rFonts w:eastAsia="华文中宋"/>
                          <w:sz w:val="28"/>
                          <w:szCs w:val="28"/>
                        </w:rPr>
                      </w:pPr>
                      <w:r>
                        <w:rPr>
                          <w:rFonts w:hint="eastAsia" w:eastAsia="华文中宋"/>
                          <w:sz w:val="28"/>
                          <w:szCs w:val="28"/>
                        </w:rPr>
                        <w:t>身份证正面</w:t>
                      </w:r>
                    </w:p>
                  </w:txbxContent>
                </v:textbox>
              </v:rect>
            </w:pict>
          </mc:Fallback>
        </mc:AlternateContent>
      </w:r>
    </w:p>
    <w:p w14:paraId="7B23A4B4">
      <w:pPr>
        <w:spacing w:line="360" w:lineRule="auto"/>
        <w:jc w:val="center"/>
        <w:rPr>
          <w:rFonts w:ascii="宋体" w:hAnsi="宋体"/>
          <w:b/>
          <w:szCs w:val="21"/>
        </w:rPr>
      </w:pPr>
    </w:p>
    <w:p w14:paraId="7903B784">
      <w:pPr>
        <w:spacing w:line="360" w:lineRule="auto"/>
        <w:jc w:val="center"/>
        <w:rPr>
          <w:rFonts w:ascii="宋体" w:hAnsi="宋体"/>
          <w:b/>
          <w:szCs w:val="21"/>
        </w:rPr>
      </w:pPr>
    </w:p>
    <w:p w14:paraId="71A7CE9A">
      <w:pPr>
        <w:spacing w:line="360" w:lineRule="auto"/>
        <w:jc w:val="center"/>
        <w:rPr>
          <w:rFonts w:ascii="宋体" w:hAnsi="宋体"/>
          <w:b/>
          <w:szCs w:val="21"/>
        </w:rPr>
      </w:pPr>
    </w:p>
    <w:p w14:paraId="3BC49B6E">
      <w:pPr>
        <w:spacing w:line="360" w:lineRule="auto"/>
        <w:jc w:val="center"/>
        <w:rPr>
          <w:rFonts w:ascii="宋体" w:hAnsi="宋体"/>
          <w:b/>
          <w:szCs w:val="21"/>
        </w:rPr>
      </w:pPr>
    </w:p>
    <w:p w14:paraId="7AA8B486">
      <w:pPr>
        <w:spacing w:line="360" w:lineRule="auto"/>
        <w:jc w:val="center"/>
        <w:rPr>
          <w:rFonts w:ascii="宋体" w:hAnsi="宋体"/>
          <w:b/>
          <w:szCs w:val="21"/>
        </w:rPr>
      </w:pPr>
    </w:p>
    <w:p w14:paraId="046B4A3D">
      <w:pPr>
        <w:spacing w:line="360" w:lineRule="auto"/>
        <w:jc w:val="center"/>
        <w:rPr>
          <w:rFonts w:ascii="宋体" w:hAnsi="宋体"/>
          <w:b/>
          <w:szCs w:val="21"/>
        </w:rPr>
      </w:pPr>
    </w:p>
    <w:p w14:paraId="5AB840C8">
      <w:pPr>
        <w:spacing w:line="360" w:lineRule="auto"/>
        <w:jc w:val="center"/>
        <w:rPr>
          <w:rFonts w:ascii="宋体" w:hAnsi="宋体"/>
          <w:b/>
          <w:szCs w:val="21"/>
        </w:rPr>
      </w:pPr>
    </w:p>
    <w:p w14:paraId="5949C26E">
      <w:pPr>
        <w:spacing w:line="360" w:lineRule="auto"/>
        <w:jc w:val="center"/>
        <w:rPr>
          <w:rFonts w:ascii="宋体" w:hAnsi="宋体"/>
          <w:b/>
          <w:szCs w:val="21"/>
        </w:rPr>
      </w:pPr>
    </w:p>
    <w:p w14:paraId="09418ADF">
      <w:pPr>
        <w:spacing w:line="360" w:lineRule="auto"/>
        <w:rPr>
          <w:rFonts w:ascii="宋体" w:hAnsi="宋体"/>
          <w:b/>
          <w:sz w:val="32"/>
          <w:szCs w:val="32"/>
        </w:rPr>
      </w:pPr>
    </w:p>
    <w:p w14:paraId="13593F6D">
      <w:pPr>
        <w:jc w:val="center"/>
        <w:rPr>
          <w:rFonts w:ascii="宋体" w:hAnsi="宋体"/>
          <w:b/>
          <w:bCs/>
          <w:color w:val="000000"/>
          <w:kern w:val="0"/>
          <w:sz w:val="28"/>
          <w:szCs w:val="28"/>
        </w:rPr>
      </w:pPr>
    </w:p>
    <w:p w14:paraId="6F936C8C">
      <w:pPr>
        <w:jc w:val="center"/>
        <w:rPr>
          <w:rFonts w:ascii="宋体" w:hAnsi="宋体"/>
          <w:b/>
          <w:bCs/>
          <w:color w:val="000000"/>
          <w:kern w:val="0"/>
          <w:sz w:val="28"/>
          <w:szCs w:val="28"/>
        </w:rPr>
      </w:pPr>
    </w:p>
    <w:p w14:paraId="314DB191">
      <w:pPr>
        <w:rPr>
          <w:rFonts w:ascii="宋体" w:hAnsi="宋体"/>
          <w:b/>
          <w:bCs/>
          <w:color w:val="000000"/>
          <w:kern w:val="0"/>
          <w:sz w:val="28"/>
          <w:szCs w:val="28"/>
        </w:rPr>
      </w:pPr>
    </w:p>
    <w:p w14:paraId="099B35A3">
      <w:pPr>
        <w:jc w:val="center"/>
        <w:rPr>
          <w:rFonts w:ascii="宋体" w:hAnsi="宋体"/>
          <w:b/>
          <w:bCs/>
          <w:color w:val="000000"/>
          <w:kern w:val="0"/>
          <w:sz w:val="28"/>
          <w:szCs w:val="28"/>
        </w:rPr>
      </w:pPr>
      <w:r>
        <w:rPr>
          <w:rFonts w:hint="eastAsia" w:ascii="宋体" w:hAnsi="宋体"/>
          <w:b/>
          <w:bCs/>
          <w:color w:val="000000"/>
          <w:kern w:val="0"/>
          <w:sz w:val="28"/>
          <w:szCs w:val="28"/>
        </w:rPr>
        <w:t>2.3三级医院用户名单（同品牌、同型号）（广东省内在前）</w:t>
      </w:r>
    </w:p>
    <w:tbl>
      <w:tblPr>
        <w:tblStyle w:val="10"/>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14:paraId="0EF78296">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vAlign w:val="center"/>
          </w:tcPr>
          <w:p w14:paraId="2F8F234F">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vAlign w:val="center"/>
          </w:tcPr>
          <w:p w14:paraId="37BABE82">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vAlign w:val="center"/>
          </w:tcPr>
          <w:p w14:paraId="74BEB3E2">
            <w:pPr>
              <w:jc w:val="center"/>
              <w:rPr>
                <w:rFonts w:ascii="宋体" w:hAnsi="宋体"/>
                <w:b/>
                <w:bCs/>
                <w:color w:val="000000"/>
                <w:kern w:val="0"/>
                <w:sz w:val="24"/>
              </w:rPr>
            </w:pPr>
            <w:r>
              <w:rPr>
                <w:rFonts w:hint="eastAsia" w:ascii="宋体" w:hAnsi="宋体"/>
                <w:b/>
                <w:bCs/>
                <w:color w:val="000000"/>
                <w:kern w:val="0"/>
                <w:sz w:val="24"/>
              </w:rPr>
              <w:t>项目名称及合同金额</w:t>
            </w:r>
          </w:p>
          <w:p w14:paraId="18024C61">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vAlign w:val="center"/>
          </w:tcPr>
          <w:p w14:paraId="3712B4F3">
            <w:pPr>
              <w:spacing w:line="360" w:lineRule="auto"/>
              <w:jc w:val="center"/>
              <w:rPr>
                <w:rFonts w:ascii="宋体" w:hAnsi="宋体"/>
                <w:b/>
                <w:bCs/>
                <w:color w:val="000000"/>
                <w:kern w:val="0"/>
                <w:sz w:val="24"/>
              </w:rPr>
            </w:pPr>
            <w:r>
              <w:rPr>
                <w:rFonts w:hint="eastAsia" w:ascii="宋体" w:hAnsi="宋体"/>
                <w:b/>
                <w:bCs/>
                <w:color w:val="000000"/>
                <w:kern w:val="0"/>
                <w:sz w:val="24"/>
              </w:rPr>
              <w:t>验收时间</w:t>
            </w:r>
          </w:p>
        </w:tc>
        <w:tc>
          <w:tcPr>
            <w:tcW w:w="1389" w:type="dxa"/>
            <w:tcBorders>
              <w:top w:val="single" w:color="auto" w:sz="4" w:space="0"/>
              <w:left w:val="nil"/>
              <w:bottom w:val="single" w:color="auto" w:sz="4" w:space="0"/>
              <w:right w:val="single" w:color="auto" w:sz="4" w:space="0"/>
            </w:tcBorders>
            <w:shd w:val="clear" w:color="auto" w:fill="F3F3F3"/>
            <w:vAlign w:val="center"/>
          </w:tcPr>
          <w:p w14:paraId="169840E5">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vAlign w:val="center"/>
          </w:tcPr>
          <w:p w14:paraId="0DB4DC1B">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14:paraId="09E0DCCC">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722C5CA">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vAlign w:val="center"/>
          </w:tcPr>
          <w:p w14:paraId="4D88E57E">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E923F2C">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C146D6E">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2B8A5DDB">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2E7E4984">
            <w:pPr>
              <w:spacing w:line="360" w:lineRule="auto"/>
              <w:jc w:val="center"/>
              <w:rPr>
                <w:rFonts w:ascii="宋体" w:hAnsi="宋体" w:eastAsia="宋体"/>
                <w:color w:val="000000"/>
                <w:kern w:val="0"/>
                <w:sz w:val="24"/>
              </w:rPr>
            </w:pPr>
          </w:p>
        </w:tc>
      </w:tr>
      <w:tr w14:paraId="290CF709">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65FEDCA">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vAlign w:val="center"/>
          </w:tcPr>
          <w:p w14:paraId="67CC6C65">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0D9D058">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30356B5F">
            <w:pPr>
              <w:pStyle w:val="15"/>
              <w:jc w:val="center"/>
            </w:pPr>
          </w:p>
        </w:tc>
        <w:tc>
          <w:tcPr>
            <w:tcW w:w="1389" w:type="dxa"/>
            <w:tcBorders>
              <w:top w:val="single" w:color="auto" w:sz="4" w:space="0"/>
              <w:left w:val="nil"/>
              <w:bottom w:val="single" w:color="auto" w:sz="4" w:space="0"/>
              <w:right w:val="single" w:color="auto" w:sz="4" w:space="0"/>
            </w:tcBorders>
            <w:vAlign w:val="center"/>
          </w:tcPr>
          <w:p w14:paraId="460D15FF">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5BD81CE3">
            <w:pPr>
              <w:spacing w:line="360" w:lineRule="auto"/>
              <w:jc w:val="center"/>
              <w:rPr>
                <w:rFonts w:ascii="宋体" w:hAnsi="宋体"/>
                <w:color w:val="000000"/>
                <w:kern w:val="0"/>
                <w:sz w:val="24"/>
              </w:rPr>
            </w:pPr>
          </w:p>
        </w:tc>
      </w:tr>
      <w:tr w14:paraId="7CEF8957">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4F490C1">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vAlign w:val="center"/>
          </w:tcPr>
          <w:p w14:paraId="0BB971D7">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BCBB1B5">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F0CBE00">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61B44441">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551D99C">
            <w:pPr>
              <w:spacing w:line="360" w:lineRule="auto"/>
              <w:jc w:val="center"/>
              <w:rPr>
                <w:rFonts w:ascii="宋体" w:hAnsi="宋体"/>
                <w:color w:val="000000"/>
                <w:kern w:val="0"/>
                <w:sz w:val="24"/>
              </w:rPr>
            </w:pPr>
          </w:p>
        </w:tc>
      </w:tr>
      <w:tr w14:paraId="0C6B9EB3">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127330C4">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vAlign w:val="center"/>
          </w:tcPr>
          <w:p w14:paraId="783A9E0B">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7F62E0B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1E39B45">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71B35D65">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E080867">
            <w:pPr>
              <w:spacing w:line="360" w:lineRule="auto"/>
              <w:jc w:val="center"/>
              <w:rPr>
                <w:rFonts w:ascii="宋体" w:hAnsi="宋体"/>
                <w:color w:val="000000"/>
                <w:kern w:val="0"/>
                <w:sz w:val="24"/>
              </w:rPr>
            </w:pPr>
          </w:p>
        </w:tc>
      </w:tr>
      <w:tr w14:paraId="41EB9BEB">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85EB20C">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vAlign w:val="center"/>
          </w:tcPr>
          <w:p w14:paraId="19A56692">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495C2D3">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AA0E408">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4A9470E0">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434284A6">
            <w:pPr>
              <w:spacing w:line="360" w:lineRule="auto"/>
              <w:jc w:val="center"/>
              <w:rPr>
                <w:rFonts w:ascii="宋体" w:hAnsi="宋体"/>
                <w:color w:val="000000"/>
                <w:kern w:val="0"/>
                <w:sz w:val="24"/>
              </w:rPr>
            </w:pPr>
          </w:p>
        </w:tc>
      </w:tr>
      <w:tr w14:paraId="7CB89358">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F567E3F">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vAlign w:val="center"/>
          </w:tcPr>
          <w:p w14:paraId="4A2CC18E">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0A12DBB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4C9D6C75">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7EA0CAC8">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362FED7">
            <w:pPr>
              <w:spacing w:line="360" w:lineRule="auto"/>
              <w:jc w:val="center"/>
              <w:rPr>
                <w:rFonts w:ascii="宋体" w:hAnsi="宋体"/>
                <w:color w:val="000000"/>
                <w:kern w:val="0"/>
                <w:sz w:val="24"/>
              </w:rPr>
            </w:pPr>
          </w:p>
        </w:tc>
      </w:tr>
    </w:tbl>
    <w:p w14:paraId="61291583">
      <w:pPr>
        <w:rPr>
          <w:rFonts w:hint="eastAsia"/>
          <w:lang w:eastAsia="zh-CN"/>
        </w:rPr>
      </w:pPr>
      <w:r>
        <w:rPr>
          <w:rFonts w:hint="eastAsia"/>
          <w:lang w:eastAsia="zh-CN"/>
        </w:rPr>
        <w:t>备注：提供响应设备的销售发票复印件，销售方可以为投标人或制造商或其他供应商。</w:t>
      </w:r>
    </w:p>
    <w:p w14:paraId="534B93F6">
      <w:pPr>
        <w:pStyle w:val="2"/>
        <w:rPr>
          <w:rFonts w:hint="eastAsia"/>
          <w:lang w:eastAsia="zh-CN"/>
        </w:rPr>
      </w:pPr>
    </w:p>
    <w:p w14:paraId="29524D5E">
      <w:pPr>
        <w:jc w:val="center"/>
        <w:rPr>
          <w:rFonts w:ascii="宋体" w:hAnsi="宋体" w:eastAsia="宋体"/>
          <w:b/>
          <w:bCs/>
          <w:sz w:val="28"/>
          <w:szCs w:val="28"/>
        </w:rPr>
      </w:pPr>
      <w:r>
        <w:rPr>
          <w:rFonts w:hint="eastAsia" w:ascii="宋体" w:hAnsi="宋体"/>
          <w:color w:val="000000"/>
          <w:kern w:val="0"/>
          <w:sz w:val="24"/>
        </w:rPr>
        <w:t xml:space="preserve"> </w:t>
      </w:r>
      <w:r>
        <w:rPr>
          <w:rFonts w:hint="eastAsia"/>
          <w:b/>
          <w:bCs/>
          <w:sz w:val="28"/>
          <w:szCs w:val="28"/>
        </w:rPr>
        <w:t>2.4</w:t>
      </w:r>
      <w:r>
        <w:rPr>
          <w:rFonts w:hint="eastAsia" w:ascii="宋体" w:hAnsi="宋体"/>
          <w:b/>
          <w:bCs/>
          <w:sz w:val="28"/>
          <w:szCs w:val="28"/>
        </w:rPr>
        <w:t>市场上同档次产品技术对比表</w:t>
      </w:r>
    </w:p>
    <w:tbl>
      <w:tblPr>
        <w:tblStyle w:val="10"/>
        <w:tblW w:w="9445" w:type="dxa"/>
        <w:jc w:val="center"/>
        <w:tblLayout w:type="fixed"/>
        <w:tblCellMar>
          <w:top w:w="0" w:type="dxa"/>
          <w:left w:w="108" w:type="dxa"/>
          <w:bottom w:w="0" w:type="dxa"/>
          <w:right w:w="108" w:type="dxa"/>
        </w:tblCellMar>
      </w:tblPr>
      <w:tblGrid>
        <w:gridCol w:w="783"/>
        <w:gridCol w:w="2693"/>
        <w:gridCol w:w="1985"/>
        <w:gridCol w:w="1984"/>
        <w:gridCol w:w="2000"/>
      </w:tblGrid>
      <w:tr w14:paraId="64214F3E">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4A7458A3">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vAlign w:val="center"/>
          </w:tcPr>
          <w:p w14:paraId="03EBAE38">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vAlign w:val="center"/>
          </w:tcPr>
          <w:p w14:paraId="51999A47">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vAlign w:val="center"/>
          </w:tcPr>
          <w:p w14:paraId="28620AAE">
            <w:pPr>
              <w:pStyle w:val="16"/>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vAlign w:val="center"/>
          </w:tcPr>
          <w:p w14:paraId="7D246449">
            <w:pPr>
              <w:pStyle w:val="16"/>
              <w:spacing w:before="0" w:after="0"/>
              <w:jc w:val="center"/>
              <w:rPr>
                <w:rFonts w:ascii="宋体" w:hAnsi="宋体"/>
                <w:color w:val="000000"/>
                <w:spacing w:val="0"/>
              </w:rPr>
            </w:pPr>
            <w:r>
              <w:rPr>
                <w:rFonts w:hint="eastAsia" w:ascii="宋体" w:hAnsi="宋体"/>
                <w:b/>
                <w:bCs/>
                <w:color w:val="000000"/>
              </w:rPr>
              <w:t>品牌xx</w:t>
            </w:r>
          </w:p>
        </w:tc>
      </w:tr>
      <w:tr w14:paraId="7010E5E1">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D9DFA12">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tcPr>
          <w:p w14:paraId="42869E2F">
            <w:pPr>
              <w:pStyle w:val="16"/>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tcPr>
          <w:p w14:paraId="63E2498B">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4EC1197E">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878FFFC">
            <w:pPr>
              <w:pStyle w:val="16"/>
              <w:spacing w:before="0" w:after="0"/>
              <w:rPr>
                <w:rFonts w:ascii="宋体" w:hAnsi="宋体"/>
                <w:color w:val="000000"/>
                <w:spacing w:val="0"/>
              </w:rPr>
            </w:pPr>
          </w:p>
        </w:tc>
      </w:tr>
      <w:tr w14:paraId="74807727">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ABC0AFA">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tcPr>
          <w:p w14:paraId="4057FF0F">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40A2B98">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0739EFCC">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355FBDC2">
            <w:pPr>
              <w:pStyle w:val="16"/>
              <w:spacing w:before="0" w:after="0"/>
              <w:rPr>
                <w:rFonts w:ascii="宋体" w:hAnsi="宋体"/>
                <w:color w:val="000000"/>
                <w:spacing w:val="0"/>
              </w:rPr>
            </w:pPr>
          </w:p>
        </w:tc>
      </w:tr>
      <w:tr w14:paraId="69715A9D">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3A1D30B4">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tcPr>
          <w:p w14:paraId="1017119B">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F901399">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2859222">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640FD9C">
            <w:pPr>
              <w:pStyle w:val="16"/>
              <w:spacing w:before="0" w:after="0"/>
              <w:rPr>
                <w:rFonts w:ascii="宋体" w:hAnsi="宋体"/>
                <w:color w:val="000000"/>
                <w:spacing w:val="0"/>
              </w:rPr>
            </w:pPr>
          </w:p>
        </w:tc>
      </w:tr>
      <w:tr w14:paraId="1A4F8BB8">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2B55CE0">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tcPr>
          <w:p w14:paraId="613B1DAA">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0DF40DD">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4268938C">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697FECE8">
            <w:pPr>
              <w:pStyle w:val="16"/>
              <w:spacing w:before="0" w:after="0"/>
              <w:rPr>
                <w:rFonts w:ascii="宋体" w:hAnsi="宋体"/>
                <w:color w:val="000000"/>
                <w:spacing w:val="0"/>
              </w:rPr>
            </w:pPr>
          </w:p>
        </w:tc>
      </w:tr>
      <w:tr w14:paraId="6882AD8A">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862F05F">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tcPr>
          <w:p w14:paraId="2622C0F8">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7F86D382">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288C2048">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EF1AB6A">
            <w:pPr>
              <w:pStyle w:val="16"/>
              <w:spacing w:before="0" w:after="0"/>
              <w:rPr>
                <w:rFonts w:ascii="宋体" w:hAnsi="宋体"/>
                <w:color w:val="000000"/>
                <w:spacing w:val="0"/>
              </w:rPr>
            </w:pPr>
          </w:p>
        </w:tc>
      </w:tr>
      <w:tr w14:paraId="3BEB03DB">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24F1C400">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tcPr>
          <w:p w14:paraId="7DD7E47D">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0C44C3C4">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04B05193">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96CC99A">
            <w:pPr>
              <w:pStyle w:val="16"/>
              <w:spacing w:before="0" w:after="0"/>
              <w:rPr>
                <w:rFonts w:ascii="宋体" w:hAnsi="宋体"/>
                <w:color w:val="000000"/>
                <w:spacing w:val="0"/>
              </w:rPr>
            </w:pPr>
          </w:p>
        </w:tc>
      </w:tr>
      <w:tr w14:paraId="31E8EA27">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424496F">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tcPr>
          <w:p w14:paraId="32E4D952">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620E033">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194EA7F">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354C27C">
            <w:pPr>
              <w:pStyle w:val="16"/>
              <w:spacing w:before="0" w:after="0"/>
              <w:rPr>
                <w:rFonts w:ascii="宋体" w:hAnsi="宋体"/>
                <w:color w:val="000000"/>
                <w:spacing w:val="0"/>
              </w:rPr>
            </w:pPr>
          </w:p>
        </w:tc>
      </w:tr>
      <w:tr w14:paraId="00D0E04B">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8DB9706">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tcPr>
          <w:p w14:paraId="7185F3DB">
            <w:pPr>
              <w:pStyle w:val="16"/>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8DC7456">
            <w:pPr>
              <w:pStyle w:val="16"/>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172F184">
            <w:pPr>
              <w:pStyle w:val="16"/>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DCA1CAC">
            <w:pPr>
              <w:pStyle w:val="16"/>
              <w:spacing w:before="0" w:after="0"/>
              <w:rPr>
                <w:rFonts w:ascii="宋体" w:hAnsi="宋体"/>
                <w:color w:val="000000"/>
                <w:spacing w:val="0"/>
              </w:rPr>
            </w:pPr>
          </w:p>
        </w:tc>
      </w:tr>
    </w:tbl>
    <w:p w14:paraId="0BA9ED95">
      <w:pPr>
        <w:jc w:val="center"/>
        <w:rPr>
          <w:b/>
          <w:bCs/>
          <w:color w:val="000000"/>
          <w:kern w:val="0"/>
          <w:sz w:val="28"/>
          <w:szCs w:val="28"/>
        </w:rPr>
      </w:pPr>
    </w:p>
    <w:p w14:paraId="4234378A">
      <w:pPr>
        <w:pStyle w:val="5"/>
      </w:pPr>
    </w:p>
    <w:p w14:paraId="678A1BFD">
      <w:pPr>
        <w:pStyle w:val="5"/>
      </w:pPr>
    </w:p>
    <w:p w14:paraId="1503C3F2">
      <w:pPr>
        <w:pStyle w:val="5"/>
      </w:pPr>
    </w:p>
    <w:p w14:paraId="6A0FF77C">
      <w:pPr>
        <w:pStyle w:val="5"/>
      </w:pPr>
    </w:p>
    <w:p w14:paraId="5521E4AF">
      <w:pPr>
        <w:pStyle w:val="5"/>
      </w:pPr>
    </w:p>
    <w:p w14:paraId="714DA55A">
      <w:pPr>
        <w:pStyle w:val="5"/>
      </w:pPr>
    </w:p>
    <w:p w14:paraId="1C96A7C6">
      <w:pPr>
        <w:pStyle w:val="5"/>
      </w:pPr>
    </w:p>
    <w:p w14:paraId="637EE65D">
      <w:pPr>
        <w:jc w:val="center"/>
        <w:rPr>
          <w:b/>
          <w:bCs/>
          <w:color w:val="000000"/>
          <w:kern w:val="0"/>
          <w:sz w:val="28"/>
          <w:szCs w:val="28"/>
        </w:rPr>
      </w:pPr>
      <w:r>
        <w:rPr>
          <w:rFonts w:hint="eastAsia"/>
          <w:b/>
          <w:bCs/>
          <w:color w:val="000000"/>
          <w:kern w:val="0"/>
          <w:sz w:val="28"/>
          <w:szCs w:val="28"/>
        </w:rPr>
        <w:t>2.5</w:t>
      </w:r>
      <w:r>
        <w:rPr>
          <w:rFonts w:hint="eastAsia" w:ascii="宋体" w:hAnsi="宋体"/>
          <w:b/>
          <w:bCs/>
          <w:color w:val="000000"/>
          <w:kern w:val="0"/>
          <w:sz w:val="28"/>
          <w:szCs w:val="28"/>
        </w:rPr>
        <w:t>产品的选配配置清单</w:t>
      </w:r>
    </w:p>
    <w:tbl>
      <w:tblPr>
        <w:tblStyle w:val="10"/>
        <w:tblW w:w="9445" w:type="dxa"/>
        <w:jc w:val="center"/>
        <w:tblLayout w:type="fixed"/>
        <w:tblCellMar>
          <w:top w:w="0" w:type="dxa"/>
          <w:left w:w="108" w:type="dxa"/>
          <w:bottom w:w="0" w:type="dxa"/>
          <w:right w:w="108" w:type="dxa"/>
        </w:tblCellMar>
      </w:tblPr>
      <w:tblGrid>
        <w:gridCol w:w="829"/>
        <w:gridCol w:w="3402"/>
        <w:gridCol w:w="1559"/>
        <w:gridCol w:w="1797"/>
        <w:gridCol w:w="1858"/>
      </w:tblGrid>
      <w:tr w14:paraId="7DDD59A8">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1D0FF8D">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vAlign w:val="center"/>
          </w:tcPr>
          <w:p w14:paraId="67AA5F28">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14:paraId="03606115">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vAlign w:val="center"/>
          </w:tcPr>
          <w:p w14:paraId="2BF71C0D">
            <w:pPr>
              <w:pStyle w:val="16"/>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vAlign w:val="center"/>
          </w:tcPr>
          <w:p w14:paraId="5A5BFE1A">
            <w:pPr>
              <w:pStyle w:val="16"/>
              <w:spacing w:before="0" w:after="0"/>
              <w:jc w:val="center"/>
              <w:rPr>
                <w:rFonts w:ascii="宋体" w:hAnsi="宋体"/>
                <w:color w:val="000000"/>
                <w:spacing w:val="0"/>
              </w:rPr>
            </w:pPr>
            <w:r>
              <w:rPr>
                <w:rFonts w:hint="eastAsia" w:ascii="宋体" w:hAnsi="宋体"/>
                <w:b/>
                <w:bCs/>
                <w:color w:val="000000"/>
                <w:spacing w:val="0"/>
              </w:rPr>
              <w:t>单价（元）</w:t>
            </w:r>
          </w:p>
        </w:tc>
      </w:tr>
      <w:tr w14:paraId="3CFABC2F">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40F47A6">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tcPr>
          <w:p w14:paraId="20CE0388">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109F9E0">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69A526C">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7EB0A437">
            <w:pPr>
              <w:pStyle w:val="16"/>
              <w:spacing w:before="0" w:after="0"/>
              <w:rPr>
                <w:rFonts w:ascii="宋体" w:hAnsi="宋体"/>
                <w:color w:val="000000"/>
                <w:spacing w:val="0"/>
              </w:rPr>
            </w:pPr>
          </w:p>
        </w:tc>
      </w:tr>
      <w:tr w14:paraId="28D32F10">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927BB4F">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tcPr>
          <w:p w14:paraId="427C1148">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31AAB0C">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EA5E177">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0AB27389">
            <w:pPr>
              <w:pStyle w:val="16"/>
              <w:spacing w:before="0" w:after="0"/>
              <w:rPr>
                <w:rFonts w:ascii="宋体" w:hAnsi="宋体"/>
                <w:color w:val="000000"/>
                <w:spacing w:val="0"/>
              </w:rPr>
            </w:pPr>
          </w:p>
        </w:tc>
      </w:tr>
      <w:tr w14:paraId="35AD1B68">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49F9E18">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tcPr>
          <w:p w14:paraId="63ED55B3">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5D58C87">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0EEF07D">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6ED17121">
            <w:pPr>
              <w:pStyle w:val="16"/>
              <w:spacing w:before="0" w:after="0"/>
              <w:rPr>
                <w:rFonts w:ascii="宋体" w:hAnsi="宋体"/>
                <w:color w:val="000000"/>
                <w:spacing w:val="0"/>
              </w:rPr>
            </w:pPr>
          </w:p>
        </w:tc>
      </w:tr>
      <w:tr w14:paraId="5ADD658C">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57F48D2">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tcPr>
          <w:p w14:paraId="582FA152">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112E9C3C">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E9A77AD">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9B0C2D9">
            <w:pPr>
              <w:pStyle w:val="16"/>
              <w:spacing w:before="0" w:after="0"/>
              <w:rPr>
                <w:rFonts w:ascii="宋体" w:hAnsi="宋体"/>
                <w:color w:val="000000"/>
                <w:spacing w:val="0"/>
              </w:rPr>
            </w:pPr>
          </w:p>
        </w:tc>
      </w:tr>
      <w:tr w14:paraId="0BEB4BBC">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68355CD">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tcPr>
          <w:p w14:paraId="268B4D20">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35606544">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ACD8D8A">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3DA2BEEB">
            <w:pPr>
              <w:pStyle w:val="16"/>
              <w:spacing w:before="0" w:after="0"/>
              <w:rPr>
                <w:rFonts w:ascii="宋体" w:hAnsi="宋体"/>
                <w:color w:val="000000"/>
                <w:spacing w:val="0"/>
              </w:rPr>
            </w:pPr>
          </w:p>
        </w:tc>
      </w:tr>
      <w:tr w14:paraId="5EEF70DE">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BE7448D">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tcPr>
          <w:p w14:paraId="5EBBA5A9">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7C293BD4">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AABB5B6">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13BCC4B9">
            <w:pPr>
              <w:pStyle w:val="16"/>
              <w:spacing w:before="0" w:after="0"/>
              <w:rPr>
                <w:rFonts w:ascii="宋体" w:hAnsi="宋体"/>
                <w:color w:val="000000"/>
                <w:spacing w:val="0"/>
              </w:rPr>
            </w:pPr>
          </w:p>
        </w:tc>
      </w:tr>
      <w:tr w14:paraId="4B2B4EAF">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496534E">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tcPr>
          <w:p w14:paraId="288D1306">
            <w:pPr>
              <w:pStyle w:val="16"/>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46801F2">
            <w:pPr>
              <w:pStyle w:val="16"/>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71CB571C">
            <w:pPr>
              <w:pStyle w:val="16"/>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0AB9D48">
            <w:pPr>
              <w:pStyle w:val="16"/>
              <w:spacing w:before="0" w:after="0"/>
              <w:rPr>
                <w:rFonts w:ascii="宋体" w:hAnsi="宋体"/>
                <w:color w:val="000000"/>
                <w:spacing w:val="0"/>
              </w:rPr>
            </w:pPr>
          </w:p>
        </w:tc>
      </w:tr>
    </w:tbl>
    <w:p w14:paraId="1EAACA70">
      <w:pPr>
        <w:jc w:val="left"/>
        <w:rPr>
          <w:rFonts w:ascii="仿宋" w:hAnsi="仿宋" w:eastAsia="仿宋"/>
          <w:b/>
          <w:sz w:val="28"/>
          <w:szCs w:val="28"/>
        </w:rPr>
      </w:pPr>
    </w:p>
    <w:p w14:paraId="1629F6B4">
      <w:pPr>
        <w:jc w:val="left"/>
        <w:rPr>
          <w:rFonts w:ascii="仿宋" w:hAnsi="仿宋" w:eastAsia="仿宋"/>
          <w:b/>
          <w:sz w:val="28"/>
          <w:szCs w:val="28"/>
        </w:rPr>
      </w:pPr>
      <w:r>
        <w:rPr>
          <w:rFonts w:hint="eastAsia" w:ascii="仿宋" w:hAnsi="仿宋" w:eastAsia="仿宋"/>
          <w:b/>
          <w:sz w:val="28"/>
          <w:szCs w:val="28"/>
        </w:rPr>
        <w:t>2.6设备涉及的主要配套耗材信息</w:t>
      </w:r>
    </w:p>
    <w:tbl>
      <w:tblPr>
        <w:tblStyle w:val="10"/>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14:paraId="03FD4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vAlign w:val="center"/>
          </w:tcPr>
          <w:p w14:paraId="506EA8B8">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vAlign w:val="center"/>
          </w:tcPr>
          <w:p w14:paraId="6231FDD4">
            <w:pPr>
              <w:jc w:val="center"/>
              <w:rPr>
                <w:rFonts w:ascii="宋体" w:hAnsi="宋体" w:eastAsia="宋体" w:cs="宋体"/>
                <w:b/>
                <w:bCs/>
                <w:sz w:val="24"/>
                <w:szCs w:val="24"/>
              </w:rPr>
            </w:pPr>
            <w:r>
              <w:rPr>
                <w:rFonts w:hint="eastAsia" w:ascii="宋体" w:hAnsi="宋体" w:eastAsia="宋体" w:cs="宋体"/>
                <w:b/>
                <w:bCs/>
                <w:sz w:val="24"/>
                <w:szCs w:val="24"/>
              </w:rPr>
              <w:t>耗材</w:t>
            </w:r>
          </w:p>
          <w:p w14:paraId="0DA17025">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vAlign w:val="center"/>
          </w:tcPr>
          <w:p w14:paraId="75928FE0">
            <w:pPr>
              <w:jc w:val="center"/>
              <w:rPr>
                <w:rFonts w:ascii="宋体" w:hAnsi="宋体" w:eastAsia="宋体" w:cs="宋体"/>
                <w:b/>
                <w:bCs/>
                <w:sz w:val="24"/>
                <w:szCs w:val="24"/>
              </w:rPr>
            </w:pPr>
            <w:r>
              <w:rPr>
                <w:rFonts w:hint="eastAsia" w:ascii="宋体" w:hAnsi="宋体" w:eastAsia="宋体" w:cs="宋体"/>
                <w:b/>
                <w:bCs/>
                <w:sz w:val="24"/>
                <w:szCs w:val="24"/>
              </w:rPr>
              <w:t>耗材</w:t>
            </w:r>
          </w:p>
          <w:p w14:paraId="2A834D98">
            <w:pP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vAlign w:val="center"/>
          </w:tcPr>
          <w:p w14:paraId="5AABA74F">
            <w:pPr>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vAlign w:val="center"/>
          </w:tcPr>
          <w:p w14:paraId="32D16995">
            <w:pPr>
              <w:jc w:val="center"/>
              <w:rPr>
                <w:rFonts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vAlign w:val="center"/>
          </w:tcPr>
          <w:p w14:paraId="2C563290">
            <w:pPr>
              <w:jc w:val="center"/>
              <w:rPr>
                <w:rFonts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vAlign w:val="center"/>
          </w:tcPr>
          <w:p w14:paraId="059E371F">
            <w:pPr>
              <w:jc w:val="center"/>
              <w:rPr>
                <w:rFonts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vAlign w:val="center"/>
          </w:tcPr>
          <w:p w14:paraId="7ED9B8D0">
            <w:pPr>
              <w:jc w:val="center"/>
              <w:rPr>
                <w:rFonts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vAlign w:val="center"/>
          </w:tcPr>
          <w:p w14:paraId="2FBDB0DB">
            <w:pPr>
              <w:jc w:val="center"/>
              <w:rPr>
                <w:rFonts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vAlign w:val="center"/>
          </w:tcPr>
          <w:p w14:paraId="52F931AB">
            <w:pPr>
              <w:jc w:val="center"/>
              <w:rPr>
                <w:rFonts w:ascii="宋体" w:hAnsi="宋体" w:eastAsia="宋体" w:cs="宋体"/>
                <w:b/>
                <w:bCs/>
                <w:sz w:val="24"/>
                <w:szCs w:val="24"/>
              </w:rPr>
            </w:pPr>
            <w:r>
              <w:rPr>
                <w:rFonts w:hint="eastAsia" w:ascii="宋体" w:hAnsi="宋体" w:eastAsia="宋体" w:cs="宋体"/>
                <w:b/>
                <w:bCs/>
                <w:sz w:val="24"/>
                <w:szCs w:val="24"/>
              </w:rPr>
              <w:t>供应商</w:t>
            </w:r>
          </w:p>
        </w:tc>
        <w:tc>
          <w:tcPr>
            <w:tcW w:w="1425" w:type="dxa"/>
            <w:shd w:val="clear" w:color="auto" w:fill="auto"/>
            <w:vAlign w:val="center"/>
          </w:tcPr>
          <w:p w14:paraId="7DD7ADE3">
            <w:pPr>
              <w:jc w:val="center"/>
              <w:rPr>
                <w:rFonts w:ascii="宋体" w:hAnsi="宋体" w:eastAsia="宋体" w:cs="宋体"/>
                <w:b/>
                <w:bCs/>
                <w:sz w:val="24"/>
                <w:szCs w:val="24"/>
              </w:rPr>
            </w:pPr>
            <w:r>
              <w:rPr>
                <w:rFonts w:hint="eastAsia" w:ascii="宋体" w:hAnsi="宋体" w:eastAsia="宋体" w:cs="宋体"/>
                <w:b/>
                <w:bCs/>
                <w:sz w:val="24"/>
                <w:szCs w:val="24"/>
              </w:rPr>
              <w:t>市平台价格</w:t>
            </w:r>
          </w:p>
        </w:tc>
      </w:tr>
      <w:tr w14:paraId="36A4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vAlign w:val="center"/>
          </w:tcPr>
          <w:p w14:paraId="3CEFE414">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vAlign w:val="center"/>
          </w:tcPr>
          <w:p w14:paraId="08CF063E">
            <w:pPr>
              <w:jc w:val="center"/>
              <w:rPr>
                <w:rFonts w:ascii="宋体" w:hAnsi="宋体" w:eastAsia="宋体" w:cs="宋体"/>
                <w:b/>
                <w:bCs/>
                <w:sz w:val="24"/>
                <w:szCs w:val="24"/>
              </w:rPr>
            </w:pPr>
          </w:p>
        </w:tc>
        <w:tc>
          <w:tcPr>
            <w:tcW w:w="750" w:type="dxa"/>
            <w:shd w:val="clear" w:color="auto" w:fill="auto"/>
            <w:vAlign w:val="center"/>
          </w:tcPr>
          <w:p w14:paraId="25B2D053">
            <w:pPr>
              <w:jc w:val="center"/>
              <w:rPr>
                <w:rFonts w:ascii="宋体" w:hAnsi="宋体" w:eastAsia="宋体" w:cs="宋体"/>
                <w:b/>
                <w:bCs/>
                <w:sz w:val="24"/>
                <w:szCs w:val="24"/>
              </w:rPr>
            </w:pPr>
          </w:p>
        </w:tc>
        <w:tc>
          <w:tcPr>
            <w:tcW w:w="870" w:type="dxa"/>
            <w:shd w:val="clear" w:color="auto" w:fill="auto"/>
            <w:vAlign w:val="center"/>
          </w:tcPr>
          <w:p w14:paraId="1AFD1C9C">
            <w:pPr>
              <w:jc w:val="center"/>
              <w:rPr>
                <w:rFonts w:ascii="宋体" w:hAnsi="宋体" w:eastAsia="宋体" w:cs="宋体"/>
                <w:b/>
                <w:bCs/>
                <w:sz w:val="24"/>
                <w:szCs w:val="24"/>
              </w:rPr>
            </w:pPr>
          </w:p>
        </w:tc>
        <w:tc>
          <w:tcPr>
            <w:tcW w:w="870" w:type="dxa"/>
            <w:shd w:val="clear" w:color="auto" w:fill="auto"/>
            <w:vAlign w:val="center"/>
          </w:tcPr>
          <w:p w14:paraId="4FF5CC26">
            <w:pPr>
              <w:jc w:val="center"/>
              <w:rPr>
                <w:rFonts w:ascii="宋体" w:hAnsi="宋体" w:eastAsia="宋体" w:cs="宋体"/>
                <w:b/>
                <w:bCs/>
                <w:sz w:val="24"/>
                <w:szCs w:val="24"/>
              </w:rPr>
            </w:pPr>
          </w:p>
        </w:tc>
        <w:tc>
          <w:tcPr>
            <w:tcW w:w="1196" w:type="dxa"/>
            <w:shd w:val="clear" w:color="auto" w:fill="auto"/>
            <w:vAlign w:val="center"/>
          </w:tcPr>
          <w:p w14:paraId="56CCD6C2">
            <w:pPr>
              <w:jc w:val="center"/>
              <w:rPr>
                <w:rFonts w:ascii="宋体" w:hAnsi="宋体" w:eastAsia="宋体" w:cs="宋体"/>
                <w:b/>
                <w:bCs/>
                <w:sz w:val="24"/>
                <w:szCs w:val="24"/>
              </w:rPr>
            </w:pPr>
          </w:p>
        </w:tc>
        <w:tc>
          <w:tcPr>
            <w:tcW w:w="796" w:type="dxa"/>
            <w:shd w:val="clear" w:color="auto" w:fill="auto"/>
            <w:vAlign w:val="center"/>
          </w:tcPr>
          <w:p w14:paraId="1041A5D2">
            <w:pPr>
              <w:jc w:val="center"/>
              <w:rPr>
                <w:rFonts w:ascii="宋体" w:hAnsi="宋体" w:eastAsia="宋体" w:cs="宋体"/>
                <w:b/>
                <w:bCs/>
                <w:sz w:val="24"/>
                <w:szCs w:val="24"/>
              </w:rPr>
            </w:pPr>
          </w:p>
        </w:tc>
        <w:tc>
          <w:tcPr>
            <w:tcW w:w="948" w:type="dxa"/>
            <w:shd w:val="clear" w:color="auto" w:fill="auto"/>
            <w:vAlign w:val="center"/>
          </w:tcPr>
          <w:p w14:paraId="539673D4">
            <w:pPr>
              <w:jc w:val="center"/>
              <w:rPr>
                <w:rFonts w:ascii="宋体" w:hAnsi="宋体" w:eastAsia="宋体" w:cs="宋体"/>
                <w:b/>
                <w:bCs/>
                <w:sz w:val="24"/>
                <w:szCs w:val="24"/>
              </w:rPr>
            </w:pPr>
          </w:p>
        </w:tc>
        <w:tc>
          <w:tcPr>
            <w:tcW w:w="720" w:type="dxa"/>
            <w:shd w:val="clear" w:color="auto" w:fill="auto"/>
            <w:vAlign w:val="center"/>
          </w:tcPr>
          <w:p w14:paraId="1E67DAB6">
            <w:pPr>
              <w:jc w:val="center"/>
              <w:rPr>
                <w:rFonts w:ascii="宋体" w:hAnsi="宋体" w:eastAsia="宋体" w:cs="宋体"/>
                <w:b/>
                <w:bCs/>
                <w:sz w:val="24"/>
                <w:szCs w:val="24"/>
              </w:rPr>
            </w:pPr>
          </w:p>
        </w:tc>
        <w:tc>
          <w:tcPr>
            <w:tcW w:w="1425" w:type="dxa"/>
            <w:shd w:val="clear" w:color="auto" w:fill="auto"/>
            <w:vAlign w:val="center"/>
          </w:tcPr>
          <w:p w14:paraId="5752F500">
            <w:pPr>
              <w:jc w:val="center"/>
              <w:rPr>
                <w:rFonts w:ascii="宋体" w:hAnsi="宋体" w:eastAsia="宋体" w:cs="宋体"/>
                <w:b/>
                <w:bCs/>
                <w:sz w:val="24"/>
                <w:szCs w:val="24"/>
              </w:rPr>
            </w:pPr>
          </w:p>
        </w:tc>
        <w:tc>
          <w:tcPr>
            <w:tcW w:w="1425" w:type="dxa"/>
            <w:shd w:val="clear" w:color="auto" w:fill="auto"/>
            <w:vAlign w:val="center"/>
          </w:tcPr>
          <w:p w14:paraId="74B38366">
            <w:pPr>
              <w:jc w:val="center"/>
              <w:rPr>
                <w:rFonts w:ascii="宋体" w:hAnsi="宋体" w:eastAsia="宋体" w:cs="宋体"/>
                <w:b/>
                <w:bCs/>
                <w:sz w:val="24"/>
                <w:szCs w:val="24"/>
              </w:rPr>
            </w:pPr>
          </w:p>
        </w:tc>
      </w:tr>
      <w:tr w14:paraId="3640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vAlign w:val="center"/>
          </w:tcPr>
          <w:p w14:paraId="77E62587">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vAlign w:val="center"/>
          </w:tcPr>
          <w:p w14:paraId="3CFCB9AB">
            <w:pPr>
              <w:jc w:val="center"/>
              <w:rPr>
                <w:rFonts w:ascii="宋体" w:hAnsi="宋体" w:eastAsia="宋体" w:cs="宋体"/>
                <w:b/>
                <w:bCs/>
                <w:sz w:val="24"/>
                <w:szCs w:val="24"/>
              </w:rPr>
            </w:pPr>
          </w:p>
        </w:tc>
        <w:tc>
          <w:tcPr>
            <w:tcW w:w="750" w:type="dxa"/>
            <w:shd w:val="clear" w:color="auto" w:fill="auto"/>
            <w:vAlign w:val="center"/>
          </w:tcPr>
          <w:p w14:paraId="38522B46">
            <w:pPr>
              <w:jc w:val="center"/>
              <w:rPr>
                <w:rFonts w:ascii="宋体" w:hAnsi="宋体" w:eastAsia="宋体" w:cs="宋体"/>
                <w:b/>
                <w:bCs/>
                <w:sz w:val="24"/>
                <w:szCs w:val="24"/>
              </w:rPr>
            </w:pPr>
          </w:p>
        </w:tc>
        <w:tc>
          <w:tcPr>
            <w:tcW w:w="870" w:type="dxa"/>
            <w:shd w:val="clear" w:color="auto" w:fill="auto"/>
            <w:vAlign w:val="center"/>
          </w:tcPr>
          <w:p w14:paraId="42010676">
            <w:pPr>
              <w:jc w:val="center"/>
              <w:rPr>
                <w:rFonts w:ascii="宋体" w:hAnsi="宋体" w:eastAsia="宋体" w:cs="宋体"/>
                <w:b/>
                <w:bCs/>
                <w:sz w:val="24"/>
                <w:szCs w:val="24"/>
              </w:rPr>
            </w:pPr>
          </w:p>
        </w:tc>
        <w:tc>
          <w:tcPr>
            <w:tcW w:w="870" w:type="dxa"/>
            <w:shd w:val="clear" w:color="auto" w:fill="auto"/>
            <w:vAlign w:val="center"/>
          </w:tcPr>
          <w:p w14:paraId="7A06D3C3">
            <w:pPr>
              <w:jc w:val="center"/>
              <w:rPr>
                <w:rFonts w:ascii="宋体" w:hAnsi="宋体" w:eastAsia="宋体" w:cs="宋体"/>
                <w:b/>
                <w:bCs/>
                <w:sz w:val="24"/>
                <w:szCs w:val="24"/>
              </w:rPr>
            </w:pPr>
          </w:p>
        </w:tc>
        <w:tc>
          <w:tcPr>
            <w:tcW w:w="1196" w:type="dxa"/>
            <w:shd w:val="clear" w:color="auto" w:fill="auto"/>
            <w:vAlign w:val="center"/>
          </w:tcPr>
          <w:p w14:paraId="4A640493">
            <w:pPr>
              <w:jc w:val="center"/>
              <w:rPr>
                <w:rFonts w:ascii="宋体" w:hAnsi="宋体" w:eastAsia="宋体" w:cs="宋体"/>
                <w:b/>
                <w:bCs/>
                <w:sz w:val="24"/>
                <w:szCs w:val="24"/>
              </w:rPr>
            </w:pPr>
          </w:p>
        </w:tc>
        <w:tc>
          <w:tcPr>
            <w:tcW w:w="796" w:type="dxa"/>
            <w:shd w:val="clear" w:color="auto" w:fill="auto"/>
            <w:vAlign w:val="center"/>
          </w:tcPr>
          <w:p w14:paraId="1190CB51">
            <w:pPr>
              <w:jc w:val="center"/>
              <w:rPr>
                <w:rFonts w:ascii="宋体" w:hAnsi="宋体" w:eastAsia="宋体" w:cs="宋体"/>
                <w:b/>
                <w:bCs/>
                <w:sz w:val="24"/>
                <w:szCs w:val="24"/>
              </w:rPr>
            </w:pPr>
          </w:p>
        </w:tc>
        <w:tc>
          <w:tcPr>
            <w:tcW w:w="948" w:type="dxa"/>
            <w:shd w:val="clear" w:color="auto" w:fill="auto"/>
            <w:vAlign w:val="center"/>
          </w:tcPr>
          <w:p w14:paraId="4EDFDC04">
            <w:pPr>
              <w:jc w:val="center"/>
              <w:rPr>
                <w:rFonts w:ascii="宋体" w:hAnsi="宋体" w:eastAsia="宋体" w:cs="宋体"/>
                <w:b/>
                <w:bCs/>
                <w:sz w:val="24"/>
                <w:szCs w:val="24"/>
              </w:rPr>
            </w:pPr>
          </w:p>
        </w:tc>
        <w:tc>
          <w:tcPr>
            <w:tcW w:w="720" w:type="dxa"/>
            <w:shd w:val="clear" w:color="auto" w:fill="auto"/>
            <w:vAlign w:val="center"/>
          </w:tcPr>
          <w:p w14:paraId="3568686A">
            <w:pPr>
              <w:jc w:val="center"/>
              <w:rPr>
                <w:rFonts w:ascii="宋体" w:hAnsi="宋体" w:eastAsia="宋体" w:cs="宋体"/>
                <w:b/>
                <w:bCs/>
                <w:sz w:val="24"/>
                <w:szCs w:val="24"/>
              </w:rPr>
            </w:pPr>
          </w:p>
        </w:tc>
        <w:tc>
          <w:tcPr>
            <w:tcW w:w="1425" w:type="dxa"/>
            <w:shd w:val="clear" w:color="auto" w:fill="auto"/>
            <w:vAlign w:val="center"/>
          </w:tcPr>
          <w:p w14:paraId="483B6882">
            <w:pPr>
              <w:jc w:val="center"/>
              <w:rPr>
                <w:rFonts w:ascii="宋体" w:hAnsi="宋体" w:eastAsia="宋体" w:cs="宋体"/>
                <w:b/>
                <w:bCs/>
                <w:sz w:val="24"/>
                <w:szCs w:val="24"/>
              </w:rPr>
            </w:pPr>
          </w:p>
        </w:tc>
        <w:tc>
          <w:tcPr>
            <w:tcW w:w="1425" w:type="dxa"/>
            <w:shd w:val="clear" w:color="auto" w:fill="auto"/>
            <w:vAlign w:val="center"/>
          </w:tcPr>
          <w:p w14:paraId="02C58F39">
            <w:pPr>
              <w:jc w:val="center"/>
              <w:rPr>
                <w:rFonts w:ascii="宋体" w:hAnsi="宋体" w:eastAsia="宋体" w:cs="宋体"/>
                <w:b/>
                <w:bCs/>
                <w:sz w:val="24"/>
                <w:szCs w:val="24"/>
              </w:rPr>
            </w:pPr>
          </w:p>
        </w:tc>
      </w:tr>
      <w:tr w14:paraId="5BBA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vAlign w:val="center"/>
          </w:tcPr>
          <w:p w14:paraId="45C6CDC1">
            <w:pPr>
              <w:jc w:val="center"/>
              <w:rPr>
                <w:rFonts w:ascii="仿宋" w:hAnsi="仿宋" w:eastAsia="仿宋"/>
                <w:sz w:val="24"/>
              </w:rPr>
            </w:pPr>
            <w:r>
              <w:rPr>
                <w:rFonts w:ascii="仿宋" w:hAnsi="仿宋" w:eastAsia="仿宋"/>
                <w:sz w:val="24"/>
              </w:rPr>
              <w:t>…</w:t>
            </w:r>
          </w:p>
        </w:tc>
        <w:tc>
          <w:tcPr>
            <w:tcW w:w="780" w:type="dxa"/>
            <w:shd w:val="clear" w:color="auto" w:fill="auto"/>
            <w:vAlign w:val="center"/>
          </w:tcPr>
          <w:p w14:paraId="570E1B48">
            <w:pPr>
              <w:jc w:val="center"/>
              <w:rPr>
                <w:rFonts w:ascii="仿宋" w:hAnsi="仿宋" w:eastAsia="仿宋"/>
                <w:sz w:val="24"/>
              </w:rPr>
            </w:pPr>
          </w:p>
        </w:tc>
        <w:tc>
          <w:tcPr>
            <w:tcW w:w="750" w:type="dxa"/>
            <w:shd w:val="clear" w:color="auto" w:fill="auto"/>
            <w:vAlign w:val="center"/>
          </w:tcPr>
          <w:p w14:paraId="068ED370">
            <w:pPr>
              <w:jc w:val="center"/>
              <w:rPr>
                <w:rFonts w:ascii="仿宋" w:hAnsi="仿宋" w:eastAsia="仿宋"/>
                <w:sz w:val="24"/>
              </w:rPr>
            </w:pPr>
          </w:p>
        </w:tc>
        <w:tc>
          <w:tcPr>
            <w:tcW w:w="870" w:type="dxa"/>
            <w:shd w:val="clear" w:color="auto" w:fill="auto"/>
            <w:vAlign w:val="center"/>
          </w:tcPr>
          <w:p w14:paraId="1FF50BF1">
            <w:pPr>
              <w:jc w:val="center"/>
              <w:rPr>
                <w:rFonts w:ascii="仿宋" w:hAnsi="仿宋" w:eastAsia="仿宋"/>
                <w:sz w:val="24"/>
              </w:rPr>
            </w:pPr>
          </w:p>
        </w:tc>
        <w:tc>
          <w:tcPr>
            <w:tcW w:w="870" w:type="dxa"/>
            <w:shd w:val="clear" w:color="auto" w:fill="auto"/>
            <w:vAlign w:val="center"/>
          </w:tcPr>
          <w:p w14:paraId="410A467C">
            <w:pPr>
              <w:jc w:val="center"/>
              <w:rPr>
                <w:rFonts w:ascii="仿宋" w:hAnsi="仿宋" w:eastAsia="仿宋"/>
                <w:sz w:val="24"/>
              </w:rPr>
            </w:pPr>
          </w:p>
        </w:tc>
        <w:tc>
          <w:tcPr>
            <w:tcW w:w="1196" w:type="dxa"/>
            <w:shd w:val="clear" w:color="auto" w:fill="auto"/>
            <w:vAlign w:val="center"/>
          </w:tcPr>
          <w:p w14:paraId="75578554">
            <w:pPr>
              <w:jc w:val="center"/>
              <w:rPr>
                <w:rFonts w:ascii="仿宋" w:hAnsi="仿宋" w:eastAsia="仿宋"/>
                <w:sz w:val="24"/>
              </w:rPr>
            </w:pPr>
          </w:p>
        </w:tc>
        <w:tc>
          <w:tcPr>
            <w:tcW w:w="796" w:type="dxa"/>
            <w:shd w:val="clear" w:color="auto" w:fill="auto"/>
            <w:vAlign w:val="center"/>
          </w:tcPr>
          <w:p w14:paraId="529E1D62">
            <w:pPr>
              <w:jc w:val="center"/>
              <w:rPr>
                <w:rFonts w:ascii="仿宋" w:hAnsi="仿宋" w:eastAsia="仿宋"/>
                <w:sz w:val="24"/>
              </w:rPr>
            </w:pPr>
          </w:p>
        </w:tc>
        <w:tc>
          <w:tcPr>
            <w:tcW w:w="948" w:type="dxa"/>
            <w:shd w:val="clear" w:color="auto" w:fill="auto"/>
            <w:vAlign w:val="center"/>
          </w:tcPr>
          <w:p w14:paraId="281A03A2">
            <w:pPr>
              <w:jc w:val="center"/>
              <w:rPr>
                <w:rFonts w:ascii="仿宋" w:hAnsi="仿宋" w:eastAsia="仿宋"/>
                <w:sz w:val="24"/>
              </w:rPr>
            </w:pPr>
          </w:p>
        </w:tc>
        <w:tc>
          <w:tcPr>
            <w:tcW w:w="720" w:type="dxa"/>
            <w:shd w:val="clear" w:color="auto" w:fill="auto"/>
            <w:vAlign w:val="center"/>
          </w:tcPr>
          <w:p w14:paraId="5F999A09">
            <w:pPr>
              <w:jc w:val="center"/>
              <w:rPr>
                <w:rFonts w:ascii="仿宋" w:hAnsi="仿宋" w:eastAsia="仿宋"/>
                <w:sz w:val="24"/>
              </w:rPr>
            </w:pPr>
          </w:p>
        </w:tc>
        <w:tc>
          <w:tcPr>
            <w:tcW w:w="1425" w:type="dxa"/>
            <w:shd w:val="clear" w:color="auto" w:fill="auto"/>
            <w:vAlign w:val="center"/>
          </w:tcPr>
          <w:p w14:paraId="37166278">
            <w:pPr>
              <w:jc w:val="center"/>
              <w:rPr>
                <w:rFonts w:ascii="仿宋" w:hAnsi="仿宋" w:eastAsia="仿宋"/>
                <w:sz w:val="24"/>
              </w:rPr>
            </w:pPr>
          </w:p>
        </w:tc>
        <w:tc>
          <w:tcPr>
            <w:tcW w:w="1425" w:type="dxa"/>
            <w:shd w:val="clear" w:color="auto" w:fill="auto"/>
            <w:vAlign w:val="center"/>
          </w:tcPr>
          <w:p w14:paraId="2F80CA3D">
            <w:pPr>
              <w:jc w:val="center"/>
              <w:rPr>
                <w:rFonts w:ascii="仿宋" w:hAnsi="仿宋" w:eastAsia="仿宋"/>
                <w:sz w:val="24"/>
              </w:rPr>
            </w:pPr>
          </w:p>
        </w:tc>
      </w:tr>
    </w:tbl>
    <w:p w14:paraId="4E692D2E">
      <w:pPr>
        <w:widowControl/>
        <w:spacing w:line="360" w:lineRule="atLeast"/>
        <w:jc w:val="left"/>
        <w:rPr>
          <w:rFonts w:ascii="宋体" w:hAnsi="宋体" w:eastAsia="宋体" w:cs="Arial"/>
          <w:b/>
          <w:bCs/>
          <w:color w:val="333333"/>
          <w:spacing w:val="15"/>
          <w:kern w:val="0"/>
          <w:szCs w:val="21"/>
        </w:rPr>
      </w:pPr>
      <w:r>
        <w:rPr>
          <w:rFonts w:hint="eastAsia" w:ascii="仿宋" w:hAnsi="仿宋" w:eastAsia="仿宋"/>
          <w:b/>
          <w:sz w:val="24"/>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14:paraId="0AFB14F8">
      <w:pPr>
        <w:jc w:val="left"/>
        <w:rPr>
          <w:rFonts w:ascii="宋体" w:hAnsi="宋体"/>
          <w:b/>
          <w:bCs/>
          <w:sz w:val="28"/>
          <w:szCs w:val="28"/>
        </w:rPr>
      </w:pPr>
      <w:r>
        <w:rPr>
          <w:rFonts w:hint="eastAsia" w:ascii="宋体" w:hAnsi="宋体" w:eastAsia="宋体" w:cs="Arial"/>
          <w:b/>
          <w:bCs/>
          <w:color w:val="333333"/>
          <w:spacing w:val="15"/>
          <w:kern w:val="0"/>
          <w:szCs w:val="21"/>
        </w:rPr>
        <w:t>2.如需使用配套耗材或试剂，请按要求填写表格并提供专用耗材或试剂的产品注册证。</w:t>
      </w:r>
    </w:p>
    <w:p w14:paraId="0F05761C">
      <w:pPr>
        <w:pStyle w:val="17"/>
        <w:ind w:left="360" w:firstLine="0" w:firstLineChars="0"/>
        <w:jc w:val="center"/>
        <w:rPr>
          <w:rFonts w:ascii="宋体" w:hAnsi="宋体"/>
          <w:b/>
          <w:bCs/>
          <w:sz w:val="28"/>
          <w:szCs w:val="28"/>
        </w:rPr>
      </w:pPr>
    </w:p>
    <w:p w14:paraId="5A4D562E">
      <w:pPr>
        <w:pStyle w:val="17"/>
        <w:ind w:left="360" w:firstLine="0" w:firstLineChars="0"/>
        <w:jc w:val="center"/>
        <w:rPr>
          <w:rFonts w:ascii="宋体" w:hAnsi="宋体"/>
          <w:b/>
          <w:bCs/>
          <w:sz w:val="28"/>
          <w:szCs w:val="28"/>
        </w:rPr>
      </w:pPr>
    </w:p>
    <w:p w14:paraId="459745B4">
      <w:pPr>
        <w:pStyle w:val="17"/>
        <w:ind w:left="360" w:firstLine="0" w:firstLineChars="0"/>
        <w:jc w:val="center"/>
        <w:rPr>
          <w:rFonts w:ascii="宋体" w:hAnsi="宋体"/>
          <w:b/>
          <w:bCs/>
          <w:sz w:val="28"/>
          <w:szCs w:val="28"/>
        </w:rPr>
      </w:pPr>
    </w:p>
    <w:p w14:paraId="6F3A4C42">
      <w:pPr>
        <w:pStyle w:val="17"/>
        <w:ind w:left="360" w:firstLine="0" w:firstLineChars="0"/>
        <w:jc w:val="center"/>
        <w:rPr>
          <w:rFonts w:hint="eastAsia" w:ascii="宋体" w:hAnsi="宋体"/>
          <w:b/>
          <w:bCs/>
          <w:sz w:val="28"/>
          <w:szCs w:val="28"/>
        </w:rPr>
      </w:pPr>
    </w:p>
    <w:p w14:paraId="0536BB06">
      <w:pPr>
        <w:pStyle w:val="17"/>
        <w:ind w:left="360" w:firstLine="0" w:firstLineChars="0"/>
        <w:jc w:val="center"/>
        <w:rPr>
          <w:rFonts w:ascii="宋体" w:hAnsi="宋体"/>
          <w:b/>
          <w:bCs/>
          <w:sz w:val="28"/>
          <w:szCs w:val="28"/>
        </w:rPr>
      </w:pPr>
      <w:r>
        <w:rPr>
          <w:rFonts w:hint="eastAsia" w:ascii="宋体" w:hAnsi="宋体"/>
          <w:b/>
          <w:bCs/>
          <w:sz w:val="28"/>
          <w:szCs w:val="28"/>
        </w:rPr>
        <w:t>2.7常用维修配件及易损件价格</w:t>
      </w:r>
    </w:p>
    <w:tbl>
      <w:tblPr>
        <w:tblStyle w:val="10"/>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14:paraId="780E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5F70CE40">
            <w:pPr>
              <w:pStyle w:val="17"/>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tcPr>
          <w:p w14:paraId="11F446A1">
            <w:pPr>
              <w:pStyle w:val="17"/>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tcPr>
          <w:p w14:paraId="65C87362">
            <w:pPr>
              <w:pStyle w:val="17"/>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tcPr>
          <w:p w14:paraId="76D2174A">
            <w:pPr>
              <w:pStyle w:val="17"/>
              <w:ind w:firstLine="0" w:firstLineChars="0"/>
              <w:jc w:val="center"/>
              <w:rPr>
                <w:rFonts w:ascii="宋体" w:hAnsi="宋体"/>
                <w:b/>
                <w:bCs/>
                <w:sz w:val="24"/>
                <w:szCs w:val="24"/>
              </w:rPr>
            </w:pPr>
            <w:r>
              <w:rPr>
                <w:rFonts w:hint="eastAsia" w:ascii="宋体" w:hAnsi="宋体"/>
                <w:b/>
                <w:bCs/>
                <w:sz w:val="24"/>
                <w:szCs w:val="24"/>
              </w:rPr>
              <w:t>单价（元）</w:t>
            </w:r>
          </w:p>
        </w:tc>
      </w:tr>
      <w:tr w14:paraId="091E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F9DD6A1">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65A6A17A">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234D493">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60EB85C2">
            <w:pPr>
              <w:pStyle w:val="17"/>
              <w:ind w:firstLine="0" w:firstLineChars="0"/>
              <w:rPr>
                <w:rFonts w:ascii="宋体" w:hAnsi="宋体"/>
                <w:sz w:val="24"/>
                <w:szCs w:val="24"/>
              </w:rPr>
            </w:pPr>
          </w:p>
        </w:tc>
      </w:tr>
      <w:tr w14:paraId="428B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41D2223C">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FD21798">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0F576131">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48B8368B">
            <w:pPr>
              <w:pStyle w:val="17"/>
              <w:ind w:firstLine="0" w:firstLineChars="0"/>
              <w:rPr>
                <w:rFonts w:ascii="宋体" w:hAnsi="宋体"/>
                <w:sz w:val="24"/>
                <w:szCs w:val="24"/>
              </w:rPr>
            </w:pPr>
          </w:p>
        </w:tc>
      </w:tr>
      <w:tr w14:paraId="7DD0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0600370B">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EEAB26E">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15C9558A">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304BCB90">
            <w:pPr>
              <w:pStyle w:val="17"/>
              <w:ind w:firstLine="0" w:firstLineChars="0"/>
              <w:rPr>
                <w:rFonts w:ascii="宋体" w:hAnsi="宋体"/>
                <w:sz w:val="24"/>
                <w:szCs w:val="24"/>
              </w:rPr>
            </w:pPr>
          </w:p>
        </w:tc>
      </w:tr>
      <w:tr w14:paraId="2578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5F2BD9C2">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9BCA278">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31E5DC6A">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602E5D79">
            <w:pPr>
              <w:pStyle w:val="17"/>
              <w:ind w:firstLine="0" w:firstLineChars="0"/>
              <w:rPr>
                <w:rFonts w:ascii="宋体" w:hAnsi="宋体"/>
                <w:sz w:val="24"/>
                <w:szCs w:val="24"/>
              </w:rPr>
            </w:pPr>
          </w:p>
        </w:tc>
      </w:tr>
      <w:tr w14:paraId="26A2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7C78EC1">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34EEEB55">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22B2BA24">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3558D52">
            <w:pPr>
              <w:pStyle w:val="17"/>
              <w:ind w:firstLine="0" w:firstLineChars="0"/>
              <w:rPr>
                <w:rFonts w:ascii="宋体" w:hAnsi="宋体"/>
                <w:sz w:val="24"/>
                <w:szCs w:val="24"/>
              </w:rPr>
            </w:pPr>
          </w:p>
        </w:tc>
      </w:tr>
      <w:tr w14:paraId="658C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tcPr>
          <w:p w14:paraId="5688BAD6">
            <w:pPr>
              <w:pStyle w:val="17"/>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90F1A7F">
            <w:pPr>
              <w:pStyle w:val="17"/>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8AEDAF3">
            <w:pPr>
              <w:pStyle w:val="17"/>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603C95F">
            <w:pPr>
              <w:pStyle w:val="17"/>
              <w:ind w:firstLine="0" w:firstLineChars="0"/>
              <w:rPr>
                <w:rFonts w:ascii="宋体" w:hAnsi="宋体"/>
                <w:sz w:val="24"/>
                <w:szCs w:val="24"/>
              </w:rPr>
            </w:pPr>
          </w:p>
        </w:tc>
      </w:tr>
    </w:tbl>
    <w:p w14:paraId="57F3F6CA">
      <w:pPr>
        <w:spacing w:line="300" w:lineRule="auto"/>
        <w:jc w:val="center"/>
        <w:rPr>
          <w:rFonts w:hint="eastAsia" w:ascii="宋体" w:hAnsi="宋体"/>
          <w:b/>
          <w:sz w:val="32"/>
          <w:szCs w:val="32"/>
        </w:rPr>
      </w:pPr>
    </w:p>
    <w:p w14:paraId="41B27239">
      <w:pPr>
        <w:spacing w:line="300" w:lineRule="auto"/>
        <w:jc w:val="center"/>
        <w:rPr>
          <w:rFonts w:hint="eastAsia" w:ascii="宋体" w:hAnsi="宋体"/>
          <w:b/>
          <w:sz w:val="32"/>
          <w:szCs w:val="32"/>
        </w:rPr>
      </w:pPr>
    </w:p>
    <w:p w14:paraId="42C8D8C4">
      <w:pPr>
        <w:spacing w:line="300" w:lineRule="auto"/>
        <w:jc w:val="center"/>
        <w:rPr>
          <w:rFonts w:hint="eastAsia" w:ascii="宋体" w:hAnsi="宋体"/>
          <w:b/>
          <w:sz w:val="32"/>
          <w:szCs w:val="32"/>
        </w:rPr>
      </w:pPr>
    </w:p>
    <w:p w14:paraId="315C3E9E">
      <w:pPr>
        <w:spacing w:line="300" w:lineRule="auto"/>
        <w:jc w:val="center"/>
        <w:rPr>
          <w:rFonts w:hint="eastAsia" w:ascii="宋体" w:hAnsi="宋体"/>
          <w:b/>
          <w:sz w:val="32"/>
          <w:szCs w:val="32"/>
        </w:rPr>
      </w:pPr>
    </w:p>
    <w:p w14:paraId="15CA1F1F">
      <w:pPr>
        <w:spacing w:line="300" w:lineRule="auto"/>
        <w:jc w:val="center"/>
        <w:rPr>
          <w:rFonts w:hint="eastAsia" w:ascii="宋体" w:hAnsi="宋体"/>
          <w:b/>
          <w:sz w:val="32"/>
          <w:szCs w:val="32"/>
        </w:rPr>
      </w:pPr>
    </w:p>
    <w:p w14:paraId="5E3B54A1">
      <w:pPr>
        <w:spacing w:line="300" w:lineRule="auto"/>
        <w:jc w:val="center"/>
        <w:rPr>
          <w:rFonts w:hint="eastAsia" w:ascii="宋体" w:hAnsi="宋体"/>
          <w:b/>
          <w:sz w:val="32"/>
          <w:szCs w:val="32"/>
        </w:rPr>
      </w:pPr>
    </w:p>
    <w:p w14:paraId="1C1EF7D6">
      <w:pPr>
        <w:spacing w:line="300" w:lineRule="auto"/>
        <w:jc w:val="center"/>
        <w:rPr>
          <w:rFonts w:hint="eastAsia" w:ascii="宋体" w:hAnsi="宋体"/>
          <w:b/>
          <w:sz w:val="32"/>
          <w:szCs w:val="32"/>
        </w:rPr>
      </w:pPr>
    </w:p>
    <w:p w14:paraId="520A77CC">
      <w:pPr>
        <w:spacing w:line="300" w:lineRule="auto"/>
        <w:jc w:val="center"/>
        <w:rPr>
          <w:rFonts w:hint="eastAsia" w:ascii="宋体" w:hAnsi="宋体"/>
          <w:b/>
          <w:sz w:val="32"/>
          <w:szCs w:val="32"/>
        </w:rPr>
      </w:pPr>
    </w:p>
    <w:p w14:paraId="46AAAA69">
      <w:pPr>
        <w:spacing w:line="300" w:lineRule="auto"/>
        <w:jc w:val="center"/>
        <w:rPr>
          <w:rFonts w:hint="eastAsia" w:ascii="宋体" w:hAnsi="宋体"/>
          <w:b/>
          <w:sz w:val="32"/>
          <w:szCs w:val="32"/>
        </w:rPr>
      </w:pPr>
    </w:p>
    <w:p w14:paraId="60777F3E">
      <w:pPr>
        <w:spacing w:line="300" w:lineRule="auto"/>
        <w:jc w:val="center"/>
        <w:rPr>
          <w:rFonts w:hint="eastAsia" w:ascii="宋体" w:hAnsi="宋体"/>
          <w:b/>
          <w:sz w:val="32"/>
          <w:szCs w:val="32"/>
        </w:rPr>
      </w:pPr>
    </w:p>
    <w:p w14:paraId="57E970E6">
      <w:pPr>
        <w:spacing w:line="300" w:lineRule="auto"/>
        <w:jc w:val="center"/>
        <w:rPr>
          <w:rFonts w:hint="eastAsia" w:ascii="宋体" w:hAnsi="宋体"/>
          <w:b/>
          <w:sz w:val="32"/>
          <w:szCs w:val="32"/>
        </w:rPr>
      </w:pPr>
    </w:p>
    <w:p w14:paraId="679EBE9B">
      <w:pPr>
        <w:spacing w:line="300" w:lineRule="auto"/>
        <w:jc w:val="center"/>
        <w:rPr>
          <w:rFonts w:hint="eastAsia" w:ascii="宋体" w:hAnsi="宋体"/>
          <w:b/>
          <w:sz w:val="32"/>
          <w:szCs w:val="32"/>
        </w:rPr>
      </w:pPr>
    </w:p>
    <w:p w14:paraId="4F13410B">
      <w:pPr>
        <w:spacing w:line="300" w:lineRule="auto"/>
        <w:jc w:val="center"/>
        <w:rPr>
          <w:rFonts w:hint="eastAsia" w:ascii="宋体" w:hAnsi="宋体"/>
          <w:b/>
          <w:sz w:val="32"/>
          <w:szCs w:val="32"/>
        </w:rPr>
      </w:pPr>
    </w:p>
    <w:p w14:paraId="75185223">
      <w:pPr>
        <w:spacing w:line="300" w:lineRule="auto"/>
        <w:jc w:val="center"/>
        <w:rPr>
          <w:rFonts w:hint="eastAsia" w:ascii="宋体" w:hAnsi="宋体"/>
          <w:b/>
          <w:sz w:val="32"/>
          <w:szCs w:val="32"/>
        </w:rPr>
      </w:pPr>
    </w:p>
    <w:p w14:paraId="48CC31B7">
      <w:pPr>
        <w:spacing w:line="300" w:lineRule="auto"/>
        <w:jc w:val="center"/>
        <w:rPr>
          <w:rFonts w:hint="eastAsia" w:ascii="宋体" w:hAnsi="宋体"/>
          <w:b/>
          <w:sz w:val="32"/>
          <w:szCs w:val="32"/>
        </w:rPr>
      </w:pPr>
    </w:p>
    <w:p w14:paraId="492AFEA8">
      <w:pPr>
        <w:spacing w:line="300" w:lineRule="auto"/>
        <w:jc w:val="center"/>
        <w:rPr>
          <w:rFonts w:hint="eastAsia" w:ascii="宋体" w:hAnsi="宋体"/>
          <w:b/>
          <w:sz w:val="32"/>
          <w:szCs w:val="32"/>
        </w:rPr>
      </w:pPr>
    </w:p>
    <w:p w14:paraId="3C929B44">
      <w:pPr>
        <w:spacing w:line="300" w:lineRule="auto"/>
        <w:jc w:val="center"/>
        <w:rPr>
          <w:rFonts w:ascii="宋体" w:hAnsi="宋体"/>
          <w:b/>
          <w:sz w:val="32"/>
          <w:szCs w:val="32"/>
        </w:rPr>
      </w:pPr>
      <w:r>
        <w:rPr>
          <w:rFonts w:hint="eastAsia" w:ascii="宋体" w:hAnsi="宋体"/>
          <w:b/>
          <w:sz w:val="32"/>
          <w:szCs w:val="32"/>
        </w:rPr>
        <w:t>2.8关于资格的声明函</w:t>
      </w:r>
    </w:p>
    <w:p w14:paraId="4266AD1C">
      <w:pPr>
        <w:spacing w:line="480" w:lineRule="exact"/>
        <w:rPr>
          <w:rFonts w:ascii="宋体" w:hAnsi="宋体" w:cs="宋体"/>
          <w:sz w:val="28"/>
          <w:szCs w:val="28"/>
        </w:rPr>
      </w:pPr>
    </w:p>
    <w:p w14:paraId="69C3D4AC">
      <w:pPr>
        <w:spacing w:line="480" w:lineRule="auto"/>
        <w:rPr>
          <w:rFonts w:ascii="宋体" w:hAnsi="宋体" w:cs="宋体"/>
          <w:szCs w:val="21"/>
        </w:rPr>
      </w:pPr>
      <w:r>
        <w:rPr>
          <w:rFonts w:hint="eastAsia" w:ascii="宋体" w:hAnsi="宋体" w:cs="宋体"/>
          <w:bCs/>
          <w:szCs w:val="21"/>
          <w:lang w:val="zh-CN"/>
        </w:rPr>
        <w:t>广州市第十二人民医院</w:t>
      </w:r>
      <w:r>
        <w:rPr>
          <w:rFonts w:hint="eastAsia" w:ascii="宋体" w:hAnsi="宋体" w:cs="宋体"/>
          <w:szCs w:val="21"/>
        </w:rPr>
        <w:t>：</w:t>
      </w:r>
    </w:p>
    <w:p w14:paraId="5AFBD136">
      <w:pPr>
        <w:autoSpaceDE w:val="0"/>
        <w:spacing w:line="360" w:lineRule="auto"/>
        <w:ind w:firstLine="482"/>
        <w:rPr>
          <w:rStyle w:val="18"/>
          <w:rFonts w:ascii="宋体" w:hAnsi="宋体"/>
          <w:szCs w:val="21"/>
        </w:rPr>
      </w:pPr>
      <w:r>
        <w:rPr>
          <w:rFonts w:hint="eastAsia" w:ascii="宋体" w:hAnsi="宋体"/>
          <w:szCs w:val="21"/>
        </w:rPr>
        <w:t>关于贵方采购项目名称:“</w:t>
      </w:r>
      <w:r>
        <w:rPr>
          <w:rFonts w:hint="eastAsia" w:ascii="宋体" w:hAnsi="宋体"/>
          <w:szCs w:val="21"/>
          <w:u w:val="single"/>
        </w:rPr>
        <w:t xml:space="preserve">        项目</w:t>
      </w:r>
      <w:r>
        <w:rPr>
          <w:rFonts w:hint="eastAsia" w:ascii="宋体" w:hAnsi="宋体"/>
          <w:szCs w:val="21"/>
        </w:rPr>
        <w:t>”【包组号：</w:t>
      </w:r>
      <w:r>
        <w:rPr>
          <w:rFonts w:hint="eastAsia" w:ascii="宋体" w:hAnsi="宋体"/>
          <w:szCs w:val="21"/>
          <w:u w:val="single"/>
        </w:rPr>
        <w:t xml:space="preserve">   </w:t>
      </w:r>
      <w:r>
        <w:rPr>
          <w:rFonts w:hint="eastAsia" w:ascii="宋体" w:hAnsi="宋体"/>
          <w:szCs w:val="21"/>
        </w:rPr>
        <w:t>】的询价邀请，本签字人愿意参加此次询价，</w:t>
      </w:r>
      <w:r>
        <w:rPr>
          <w:rStyle w:val="18"/>
          <w:rFonts w:hint="eastAsia" w:ascii="宋体" w:hAnsi="宋体"/>
          <w:szCs w:val="21"/>
        </w:rPr>
        <w:t>我方已清楚贵院的要求及有关文件规定，并承诺如下：</w:t>
      </w:r>
    </w:p>
    <w:p w14:paraId="72D60256">
      <w:pPr>
        <w:autoSpaceDE w:val="0"/>
        <w:spacing w:line="360" w:lineRule="auto"/>
        <w:ind w:firstLine="482"/>
        <w:rPr>
          <w:rFonts w:ascii="宋体" w:hAnsi="宋体"/>
          <w:szCs w:val="21"/>
        </w:rPr>
      </w:pPr>
      <w:r>
        <w:rPr>
          <w:rFonts w:hint="eastAsia" w:ascii="宋体" w:hAnsi="宋体"/>
          <w:szCs w:val="21"/>
        </w:rPr>
        <w:t>1.我方具备《中华人民共和国政府采购法》第二十二条所规定的条件及满足本项目规定的条件。</w:t>
      </w:r>
    </w:p>
    <w:p w14:paraId="0A83C79D">
      <w:pPr>
        <w:autoSpaceDE w:val="0"/>
        <w:spacing w:line="360" w:lineRule="auto"/>
        <w:ind w:firstLine="482"/>
        <w:rPr>
          <w:rFonts w:ascii="宋体" w:hAnsi="宋体"/>
          <w:szCs w:val="21"/>
        </w:rPr>
      </w:pPr>
      <w:r>
        <w:rPr>
          <w:rFonts w:hint="eastAsia" w:ascii="宋体" w:hAnsi="宋体"/>
          <w:szCs w:val="21"/>
        </w:rPr>
        <w:t>2.我方承诺参加政府采购活动前3年内，在经营活动中没有重大违法记录及符合法律、行政法规规定的其他条件。</w:t>
      </w:r>
    </w:p>
    <w:p w14:paraId="58FDFF12">
      <w:pPr>
        <w:autoSpaceDE w:val="0"/>
        <w:spacing w:line="360" w:lineRule="auto"/>
        <w:ind w:firstLine="482"/>
      </w:pPr>
      <w:r>
        <w:rPr>
          <w:rFonts w:hint="eastAsia" w:ascii="宋体" w:hAnsi="宋体"/>
          <w:szCs w:val="21"/>
        </w:rPr>
        <w:t>3.我方具</w:t>
      </w:r>
      <w:r>
        <w:t>有依法缴纳税收和社会保障资金的良好记录</w:t>
      </w:r>
      <w:r>
        <w:rPr>
          <w:rFonts w:hint="eastAsia"/>
        </w:rPr>
        <w:t>。</w:t>
      </w:r>
    </w:p>
    <w:p w14:paraId="1F84E975">
      <w:pPr>
        <w:autoSpaceDE w:val="0"/>
        <w:spacing w:line="360" w:lineRule="auto"/>
        <w:ind w:firstLine="482"/>
      </w:pPr>
      <w:r>
        <w:rPr>
          <w:rFonts w:hint="eastAsia" w:ascii="宋体" w:hAnsi="宋体"/>
          <w:szCs w:val="21"/>
        </w:rPr>
        <w:t>4.我方</w:t>
      </w:r>
      <w:r>
        <w:t>具有良好的商业信誉和健全的财务会计制度</w:t>
      </w:r>
      <w:r>
        <w:rPr>
          <w:rFonts w:hint="eastAsia"/>
        </w:rPr>
        <w:t>。</w:t>
      </w:r>
    </w:p>
    <w:p w14:paraId="19747892">
      <w:pPr>
        <w:autoSpaceDE w:val="0"/>
        <w:spacing w:line="360" w:lineRule="auto"/>
        <w:ind w:firstLine="482"/>
        <w:rPr>
          <w:rFonts w:eastAsia="宋体"/>
        </w:rPr>
      </w:pPr>
      <w:r>
        <w:rPr>
          <w:rFonts w:hint="eastAsia" w:ascii="宋体" w:hAnsi="宋体"/>
          <w:szCs w:val="21"/>
        </w:rPr>
        <w:t>5.我方</w:t>
      </w:r>
      <w:r>
        <w:rPr>
          <w:rFonts w:hint="eastAsia" w:ascii="宋体" w:hAnsi="宋体" w:cs="宋体"/>
          <w:szCs w:val="21"/>
          <w:lang w:bidi="ar"/>
        </w:rPr>
        <w:t>具有履行合同所必需的设备和专业技术能力。</w:t>
      </w:r>
    </w:p>
    <w:p w14:paraId="5A1A66F2">
      <w:pPr>
        <w:autoSpaceDE w:val="0"/>
        <w:spacing w:line="360" w:lineRule="auto"/>
        <w:ind w:firstLine="482"/>
        <w:rPr>
          <w:rFonts w:ascii="宋体" w:hAnsi="宋体"/>
          <w:szCs w:val="21"/>
        </w:rPr>
      </w:pPr>
      <w:r>
        <w:rPr>
          <w:rFonts w:hint="eastAsia" w:ascii="宋体" w:hAnsi="宋体"/>
          <w:szCs w:val="21"/>
        </w:rPr>
        <w:t>6.我方未对本项目提供整体设计、规范编制或者项目管理、监理、检测等服务。</w:t>
      </w:r>
    </w:p>
    <w:p w14:paraId="4BE65113">
      <w:pPr>
        <w:autoSpaceDE w:val="0"/>
        <w:spacing w:line="360" w:lineRule="auto"/>
        <w:ind w:firstLine="482"/>
        <w:rPr>
          <w:rFonts w:ascii="宋体" w:hAnsi="宋体"/>
          <w:szCs w:val="21"/>
        </w:rPr>
      </w:pPr>
      <w:r>
        <w:rPr>
          <w:rFonts w:hint="eastAsia" w:ascii="宋体" w:hAnsi="宋体"/>
          <w:szCs w:val="21"/>
        </w:rPr>
        <w:t>7.在</w:t>
      </w:r>
      <w:r>
        <w:rPr>
          <w:rFonts w:ascii="宋体" w:hAnsi="宋体"/>
          <w:szCs w:val="21"/>
        </w:rPr>
        <w:t>同一包号投标或者未划分包号的同一招标项目投标</w:t>
      </w:r>
      <w:r>
        <w:rPr>
          <w:rFonts w:hint="eastAsia" w:ascii="宋体" w:hAnsi="宋体"/>
          <w:szCs w:val="21"/>
        </w:rPr>
        <w:t>活动中，我方与其他</w:t>
      </w:r>
      <w:r>
        <w:rPr>
          <w:rFonts w:hint="eastAsia" w:ascii="宋体" w:hAnsi="宋体"/>
          <w:szCs w:val="21"/>
          <w:lang w:eastAsia="zh-CN"/>
        </w:rPr>
        <w:t>询价</w:t>
      </w:r>
      <w:r>
        <w:rPr>
          <w:rFonts w:hint="eastAsia" w:ascii="宋体" w:hAnsi="宋体"/>
          <w:szCs w:val="21"/>
        </w:rPr>
        <w:t>单位未存在单位负责人为同一人或者存在直接控股、管理关系的情况。</w:t>
      </w:r>
    </w:p>
    <w:p w14:paraId="19B2A55F">
      <w:pPr>
        <w:autoSpaceDE w:val="0"/>
        <w:spacing w:line="360" w:lineRule="auto"/>
        <w:ind w:firstLine="482"/>
        <w:rPr>
          <w:rFonts w:ascii="宋体" w:hAnsi="宋体"/>
          <w:szCs w:val="21"/>
        </w:rPr>
      </w:pPr>
      <w:r>
        <w:rPr>
          <w:rFonts w:hint="eastAsia" w:ascii="宋体" w:hAnsi="宋体"/>
          <w:szCs w:val="21"/>
        </w:rPr>
        <w:t>8.在本次采购活动中，如有违法、违规、弄虚作假行为，所造成的损失、不良后果及法律责任，一律由我方承担。</w:t>
      </w:r>
    </w:p>
    <w:p w14:paraId="30CDE93C">
      <w:pPr>
        <w:autoSpaceDE w:val="0"/>
        <w:spacing w:line="360" w:lineRule="auto"/>
        <w:ind w:firstLine="480"/>
        <w:rPr>
          <w:rFonts w:ascii="宋体" w:hAnsi="宋体"/>
          <w:szCs w:val="21"/>
        </w:rPr>
      </w:pPr>
      <w:r>
        <w:rPr>
          <w:rFonts w:hint="eastAsia" w:ascii="宋体" w:hAnsi="宋体"/>
          <w:szCs w:val="21"/>
        </w:rPr>
        <w:t>特此声明！</w:t>
      </w:r>
    </w:p>
    <w:p w14:paraId="529673E5">
      <w:pPr>
        <w:adjustRightInd w:val="0"/>
        <w:snapToGrid w:val="0"/>
        <w:spacing w:line="480" w:lineRule="auto"/>
        <w:rPr>
          <w:rFonts w:ascii="宋体" w:hAnsi="宋体" w:cs="宋体"/>
          <w:szCs w:val="21"/>
        </w:rPr>
      </w:pPr>
      <w:r>
        <w:rPr>
          <w:rFonts w:hint="eastAsia" w:ascii="宋体" w:hAnsi="宋体" w:cs="宋体"/>
          <w:szCs w:val="21"/>
        </w:rPr>
        <w:t xml:space="preserve">  </w:t>
      </w:r>
    </w:p>
    <w:p w14:paraId="17FB1E8A">
      <w:pPr>
        <w:pStyle w:val="19"/>
        <w:rPr>
          <w:rFonts w:hAnsi="宋体"/>
          <w:color w:val="auto"/>
          <w:sz w:val="21"/>
          <w:szCs w:val="21"/>
        </w:rPr>
      </w:pPr>
    </w:p>
    <w:p w14:paraId="062DBE13">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w:t>
      </w:r>
      <w:r>
        <w:rPr>
          <w:rFonts w:hint="eastAsia" w:ascii="宋体" w:hAnsi="宋体" w:cs="宋体"/>
          <w:szCs w:val="21"/>
          <w:u w:val="single"/>
        </w:rPr>
        <w:t xml:space="preserve">                     </w:t>
      </w:r>
      <w:r>
        <w:rPr>
          <w:rFonts w:hint="eastAsia" w:ascii="宋体" w:hAnsi="宋体" w:cs="宋体"/>
          <w:szCs w:val="21"/>
        </w:rPr>
        <w:t xml:space="preserve">   </w:t>
      </w:r>
    </w:p>
    <w:p w14:paraId="0234C6D6">
      <w:pPr>
        <w:adjustRightInd w:val="0"/>
        <w:snapToGrid w:val="0"/>
        <w:spacing w:line="360" w:lineRule="auto"/>
        <w:rPr>
          <w:rFonts w:ascii="宋体" w:hAnsi="宋体" w:cs="宋体"/>
          <w:szCs w:val="21"/>
        </w:rPr>
      </w:pPr>
      <w:r>
        <w:rPr>
          <w:rFonts w:hint="eastAsia" w:ascii="宋体" w:hAnsi="宋体" w:cs="宋体"/>
          <w:szCs w:val="21"/>
        </w:rPr>
        <w:t>供应商名称（盖公章）：</w:t>
      </w:r>
      <w:r>
        <w:rPr>
          <w:rFonts w:hint="eastAsia" w:ascii="宋体" w:hAnsi="宋体" w:cs="宋体"/>
          <w:szCs w:val="21"/>
          <w:u w:val="single"/>
        </w:rPr>
        <w:t xml:space="preserve">                     </w:t>
      </w:r>
      <w:r>
        <w:rPr>
          <w:rFonts w:hint="eastAsia" w:ascii="宋体" w:hAnsi="宋体" w:cs="宋体"/>
          <w:szCs w:val="21"/>
        </w:rPr>
        <w:t xml:space="preserve">      </w:t>
      </w:r>
    </w:p>
    <w:p w14:paraId="0826993B">
      <w:pPr>
        <w:adjustRightInd w:val="0"/>
        <w:snapToGrid w:val="0"/>
        <w:spacing w:line="360" w:lineRule="auto"/>
        <w:rPr>
          <w:rFonts w:ascii="宋体" w:hAnsi="宋体" w:cs="宋体"/>
          <w:szCs w:val="21"/>
        </w:rPr>
      </w:pPr>
      <w:r>
        <w:rPr>
          <w:rFonts w:hint="eastAsia" w:ascii="宋体" w:hAnsi="宋体" w:cs="宋体"/>
          <w:szCs w:val="21"/>
        </w:rPr>
        <w:t>日期：   年   月   日</w:t>
      </w:r>
    </w:p>
    <w:p w14:paraId="2EABE5E8">
      <w:pPr>
        <w:rPr>
          <w:rFonts w:ascii="宋体" w:hAnsi="宋体" w:cs="宋体"/>
          <w:sz w:val="28"/>
          <w:szCs w:val="28"/>
          <w:lang w:val="en-GB"/>
        </w:rPr>
      </w:pPr>
    </w:p>
    <w:p w14:paraId="3347CAC0">
      <w:pPr>
        <w:spacing w:line="360" w:lineRule="auto"/>
        <w:ind w:firstLine="420" w:firstLineChars="200"/>
      </w:pPr>
    </w:p>
    <w:p w14:paraId="10EF2599">
      <w:pPr>
        <w:pStyle w:val="5"/>
      </w:pPr>
    </w:p>
    <w:p w14:paraId="507F3D3D">
      <w:pPr>
        <w:pStyle w:val="5"/>
      </w:pPr>
    </w:p>
    <w:p w14:paraId="2B648A28">
      <w:pPr>
        <w:pStyle w:val="5"/>
      </w:pPr>
    </w:p>
    <w:p w14:paraId="774562AE">
      <w:pPr>
        <w:pStyle w:val="5"/>
      </w:pPr>
    </w:p>
    <w:p w14:paraId="146A7B38">
      <w:pPr>
        <w:pStyle w:val="5"/>
      </w:pPr>
    </w:p>
    <w:p w14:paraId="54774056">
      <w:pPr>
        <w:pStyle w:val="5"/>
      </w:pPr>
    </w:p>
    <w:p w14:paraId="4742B5B7">
      <w:pPr>
        <w:spacing w:line="360" w:lineRule="auto"/>
        <w:jc w:val="center"/>
        <w:rPr>
          <w:rFonts w:ascii="宋体" w:hAnsi="宋体"/>
          <w:b/>
          <w:color w:val="000000"/>
          <w:sz w:val="32"/>
          <w:szCs w:val="32"/>
        </w:rPr>
      </w:pPr>
      <w:r>
        <w:rPr>
          <w:rFonts w:hint="eastAsia" w:ascii="宋体" w:hAnsi="宋体" w:eastAsia="宋体" w:cs="Times New Roman"/>
          <w:b/>
          <w:color w:val="000000"/>
          <w:sz w:val="32"/>
          <w:szCs w:val="32"/>
        </w:rPr>
        <w:t>2.9</w:t>
      </w:r>
      <w:r>
        <w:rPr>
          <w:rFonts w:hint="eastAsia" w:ascii="宋体" w:hAnsi="宋体"/>
          <w:b/>
          <w:color w:val="000000"/>
          <w:sz w:val="32"/>
          <w:szCs w:val="32"/>
        </w:rPr>
        <w:t>信用记录自查承诺函</w:t>
      </w:r>
    </w:p>
    <w:p w14:paraId="163AEB62">
      <w:pPr>
        <w:adjustRightInd w:val="0"/>
        <w:snapToGrid w:val="0"/>
        <w:spacing w:line="360" w:lineRule="auto"/>
        <w:ind w:firstLine="420" w:firstLineChars="200"/>
        <w:rPr>
          <w:rFonts w:ascii="宋体" w:hAnsi="宋体"/>
          <w:color w:val="000000"/>
          <w:szCs w:val="21"/>
        </w:rPr>
      </w:pPr>
    </w:p>
    <w:p w14:paraId="3B42BDB2">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14:paraId="4119610C">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rPr>
        <w:t>等</w:t>
      </w:r>
      <w:r>
        <w:rPr>
          <w:rFonts w:ascii="宋体" w:hAnsi="宋体"/>
          <w:color w:val="000000"/>
          <w:sz w:val="20"/>
          <w:szCs w:val="20"/>
        </w:rPr>
        <w:t>查询</w:t>
      </w:r>
      <w:r>
        <w:rPr>
          <w:rFonts w:hint="eastAsia" w:ascii="宋体" w:hAnsi="宋体"/>
          <w:color w:val="000000"/>
          <w:sz w:val="20"/>
          <w:szCs w:val="20"/>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14:paraId="4B135414">
      <w:pPr>
        <w:adjustRightInd w:val="0"/>
        <w:snapToGrid w:val="0"/>
        <w:spacing w:line="360" w:lineRule="auto"/>
        <w:ind w:firstLine="400" w:firstLineChars="200"/>
        <w:rPr>
          <w:rFonts w:ascii="宋体" w:hAnsi="宋体"/>
          <w:color w:val="000000"/>
          <w:sz w:val="20"/>
          <w:szCs w:val="20"/>
        </w:rPr>
      </w:pPr>
    </w:p>
    <w:p w14:paraId="3E45882A">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14:paraId="77795FDF">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p>
    <w:p w14:paraId="5A76B8E1">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14:paraId="48F29BAA">
      <w:pPr>
        <w:spacing w:line="360" w:lineRule="auto"/>
        <w:ind w:left="405"/>
        <w:rPr>
          <w:rFonts w:ascii="宋体" w:hAnsi="宋体"/>
          <w:b/>
          <w:color w:val="000000"/>
          <w:szCs w:val="21"/>
        </w:rPr>
      </w:pPr>
    </w:p>
    <w:p w14:paraId="51DC6062">
      <w:pPr>
        <w:spacing w:line="360" w:lineRule="auto"/>
        <w:rPr>
          <w:rFonts w:ascii="宋体" w:hAnsi="宋体"/>
          <w:b/>
          <w:color w:val="000000"/>
          <w:sz w:val="20"/>
          <w:szCs w:val="20"/>
        </w:rPr>
      </w:pPr>
      <w:r>
        <w:rPr>
          <w:rFonts w:hint="eastAsia" w:ascii="宋体" w:hAnsi="宋体"/>
          <w:b/>
          <w:color w:val="000000"/>
          <w:sz w:val="20"/>
          <w:szCs w:val="20"/>
        </w:rPr>
        <w:t>备注：采购人将对供应商承诺内容的真实性和有效性进行审查、验证，如有造假或情况不一致，将导致报价无效！</w:t>
      </w:r>
    </w:p>
    <w:p w14:paraId="079DA283">
      <w:pPr>
        <w:pStyle w:val="5"/>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8B9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03881">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D703881">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E2EC">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4F31CF"/>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6FD6B4A"/>
    <w:rsid w:val="08B1453C"/>
    <w:rsid w:val="0BA1170E"/>
    <w:rsid w:val="1ABF53F8"/>
    <w:rsid w:val="28E9232B"/>
    <w:rsid w:val="2BDE037F"/>
    <w:rsid w:val="305E6C25"/>
    <w:rsid w:val="3606423A"/>
    <w:rsid w:val="367023D8"/>
    <w:rsid w:val="38BB7D21"/>
    <w:rsid w:val="466A2769"/>
    <w:rsid w:val="476116A8"/>
    <w:rsid w:val="477814B4"/>
    <w:rsid w:val="4DB928FB"/>
    <w:rsid w:val="4F5A4E80"/>
    <w:rsid w:val="613E72E5"/>
    <w:rsid w:val="66BC66AA"/>
    <w:rsid w:val="6BEA01B4"/>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Arial" w:hAnsi="Arial"/>
      <w:b/>
      <w:sz w:val="32"/>
    </w:rPr>
  </w:style>
  <w:style w:type="paragraph" w:styleId="5">
    <w:name w:val="Normal Indent"/>
    <w:basedOn w:val="1"/>
    <w:qFormat/>
    <w:uiPriority w:val="0"/>
    <w:pPr>
      <w:ind w:firstLine="420"/>
    </w:pPr>
    <w:rPr>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apple-converted-space"/>
    <w:basedOn w:val="12"/>
    <w:qFormat/>
    <w:uiPriority w:val="0"/>
  </w:style>
  <w:style w:type="paragraph" w:customStyle="1" w:styleId="14">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题注4"/>
    <w:basedOn w:val="1"/>
    <w:next w:val="6"/>
    <w:qFormat/>
    <w:uiPriority w:val="0"/>
    <w:pPr>
      <w:spacing w:before="100" w:beforeAutospacing="1" w:after="100" w:afterAutospacing="1"/>
      <w:ind w:right="-4"/>
      <w:jc w:val="left"/>
    </w:pPr>
    <w:rPr>
      <w:color w:val="000000"/>
      <w:szCs w:val="21"/>
    </w:rPr>
  </w:style>
  <w:style w:type="paragraph" w:customStyle="1" w:styleId="16">
    <w:name w:val="表格文字"/>
    <w:basedOn w:val="1"/>
    <w:qFormat/>
    <w:uiPriority w:val="0"/>
    <w:pPr>
      <w:spacing w:before="25" w:after="25"/>
      <w:jc w:val="left"/>
    </w:pPr>
    <w:rPr>
      <w:spacing w:val="10"/>
      <w:kern w:val="0"/>
      <w:sz w:val="24"/>
    </w:rPr>
  </w:style>
  <w:style w:type="paragraph" w:customStyle="1" w:styleId="17">
    <w:name w:val="列出段落1"/>
    <w:basedOn w:val="1"/>
    <w:qFormat/>
    <w:uiPriority w:val="0"/>
    <w:pPr>
      <w:spacing w:line="360" w:lineRule="auto"/>
      <w:ind w:firstLine="420" w:firstLineChars="200"/>
    </w:pPr>
    <w:rPr>
      <w:szCs w:val="21"/>
    </w:rPr>
  </w:style>
  <w:style w:type="character" w:customStyle="1" w:styleId="18">
    <w:name w:val="10"/>
    <w:qFormat/>
    <w:uiPriority w:val="0"/>
    <w:rPr>
      <w:rFonts w:hint="default" w:ascii="Times New Roman" w:hAnsi="Times New Roman" w:cs="Times New Roman"/>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_Style 3"/>
    <w:basedOn w:val="1"/>
    <w:autoRedefine/>
    <w:qFormat/>
    <w:uiPriority w:val="0"/>
    <w:pPr>
      <w:ind w:firstLine="420" w:firstLineChars="200"/>
    </w:pPr>
    <w:rPr>
      <w:rFonts w:ascii="Times New Roman" w:hAnsi="Times New Roman"/>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2662</Words>
  <Characters>2727</Characters>
  <Lines>29</Lines>
  <Paragraphs>8</Paragraphs>
  <TotalTime>0</TotalTime>
  <ScaleCrop>false</ScaleCrop>
  <LinksUpToDate>false</LinksUpToDate>
  <CharactersWithSpaces>3430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2024-09-13T01:59:00Z</dcterms:created>
  <dc:creator>s1</dc:creator>
  <cp:lastModifiedBy>Administrator</cp:lastModifiedBy>
  <dcterms:modified xsi:type="dcterms:W3CDTF">2025-10-13T07:09:23Z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A957D5AB2EF44D64817ACA7D6CBDCF5F_13</vt:lpwstr>
  </property>
  <property fmtid="{D5CDD505-2E9C-101B-9397-08002B2CF9AE}" pid="4" name="KSOTemplateDocerSaveRecord">
    <vt:lpwstr>eyJoZGlkIjoiMzg3YTBhNjBiNTY0ZGJmZmU1MWUyMzFhNmYyOWU0YzEiLCJ1c2VySWQiOiIxMDQzNDczNTE2In0=</vt:lpwstr>
  </property>
</Properties>
</file>